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611A" w:rsidR="009152F3" w:rsidP="24E81A97" w:rsidRDefault="000505E6" w14:paraId="02341BCA" w14:textId="75BB9E39">
      <w:pPr>
        <w:rPr>
          <w:rFonts w:asciiTheme="minorHAnsi" w:hAnsiTheme="minorHAnsi"/>
          <w:color w:val="5ABB7D"/>
          <w:sz w:val="52"/>
          <w:szCs w:val="52"/>
        </w:rPr>
      </w:pPr>
      <w:r w:rsidRPr="009A0BB8">
        <w:rPr>
          <w:rFonts w:asciiTheme="minorHAnsi" w:hAnsiTheme="minorHAnsi"/>
          <w:b/>
          <w:noProof/>
          <w:sz w:val="52"/>
          <w:szCs w:val="52"/>
          <w:lang w:eastAsia="en-GB"/>
        </w:rPr>
        <w:drawing>
          <wp:anchor distT="0" distB="0" distL="114300" distR="114300" simplePos="0" relativeHeight="251658240" behindDoc="1" locked="0" layoutInCell="1" allowOverlap="1" wp14:anchorId="20EDA5DE" wp14:editId="5D0C492C">
            <wp:simplePos x="0" y="0"/>
            <wp:positionH relativeFrom="column">
              <wp:posOffset>4676775</wp:posOffset>
            </wp:positionH>
            <wp:positionV relativeFrom="paragraph">
              <wp:posOffset>-596900</wp:posOffset>
            </wp:positionV>
            <wp:extent cx="1551600" cy="712800"/>
            <wp:effectExtent l="0" t="0" r="0" b="0"/>
            <wp:wrapNone/>
            <wp:docPr id="1" name="Picture 1" descr="M:\Ark Brand\Logo\Logo - Landscape\JPEG\Ark_Landscape_Logo_CMYK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k Brand\Logo\Logo - Landscape\JPEG\Ark_Landscape_Logo_CMYK_Gre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1600" cy="712800"/>
                    </a:xfrm>
                    <a:prstGeom prst="rect">
                      <a:avLst/>
                    </a:prstGeom>
                    <a:noFill/>
                    <a:ln>
                      <a:noFill/>
                    </a:ln>
                  </pic:spPr>
                </pic:pic>
              </a:graphicData>
            </a:graphic>
          </wp:anchor>
        </w:drawing>
      </w:r>
      <w:r w:rsidR="00062F0F">
        <w:rPr>
          <w:rFonts w:asciiTheme="minorHAnsi" w:hAnsiTheme="minorHAnsi" w:cstheme="minorHAnsi"/>
          <w:b/>
          <w:bCs/>
          <w:color w:val="5ABB7D"/>
          <w:sz w:val="44"/>
          <w:szCs w:val="44"/>
        </w:rPr>
        <w:t xml:space="preserve">CCTV and </w:t>
      </w:r>
      <w:r w:rsidR="00095BAB">
        <w:rPr>
          <w:rFonts w:asciiTheme="minorHAnsi" w:hAnsiTheme="minorHAnsi" w:cstheme="minorHAnsi"/>
          <w:b/>
          <w:bCs/>
          <w:color w:val="5ABB7D"/>
          <w:sz w:val="44"/>
          <w:szCs w:val="44"/>
        </w:rPr>
        <w:t>Surveillance Systems Procedure</w:t>
      </w:r>
    </w:p>
    <w:p w:rsidRPr="003E611A" w:rsidR="003E611A" w:rsidP="2890F2D0" w:rsidRDefault="003E611A" w14:paraId="31833793" w14:textId="76C77A13">
      <w:pPr>
        <w:rPr>
          <w:rFonts w:asciiTheme="minorHAnsi" w:hAnsiTheme="minorHAnsi" w:cstheme="minorBidi"/>
          <w:b/>
          <w:bCs/>
          <w:color w:val="5ABB7D"/>
          <w:sz w:val="28"/>
          <w:szCs w:val="28"/>
        </w:rPr>
      </w:pPr>
      <w:r w:rsidRPr="2890F2D0">
        <w:rPr>
          <w:rFonts w:asciiTheme="minorHAnsi" w:hAnsiTheme="minorHAnsi" w:cstheme="minorBidi"/>
          <w:b/>
          <w:bCs/>
          <w:color w:val="5ABB7D"/>
          <w:sz w:val="28"/>
          <w:szCs w:val="28"/>
        </w:rPr>
        <w:t>Procedure Reference Number:</w:t>
      </w:r>
      <w:r w:rsidRPr="2890F2D0" w:rsidR="00095BAB">
        <w:rPr>
          <w:rFonts w:asciiTheme="minorHAnsi" w:hAnsiTheme="minorHAnsi" w:cstheme="minorBidi"/>
          <w:b/>
          <w:bCs/>
          <w:color w:val="5ABB7D"/>
          <w:sz w:val="28"/>
          <w:szCs w:val="28"/>
        </w:rPr>
        <w:t xml:space="preserve"> </w:t>
      </w:r>
      <w:r w:rsidRPr="2890F2D0" w:rsidR="009503A5">
        <w:rPr>
          <w:rFonts w:asciiTheme="minorHAnsi" w:hAnsiTheme="minorHAnsi" w:cstheme="minorBidi"/>
          <w:b/>
          <w:bCs/>
          <w:color w:val="5ABB7D"/>
          <w:sz w:val="28"/>
          <w:szCs w:val="28"/>
        </w:rPr>
        <w:t>G23</w:t>
      </w:r>
      <w:r w:rsidRPr="2890F2D0" w:rsidR="443D5550">
        <w:rPr>
          <w:rFonts w:asciiTheme="minorHAnsi" w:hAnsiTheme="minorHAnsi" w:cstheme="minorBidi"/>
          <w:b/>
          <w:bCs/>
          <w:color w:val="5ABB7D"/>
          <w:sz w:val="28"/>
          <w:szCs w:val="28"/>
        </w:rPr>
        <w:t>a</w:t>
      </w:r>
    </w:p>
    <w:p w:rsidRPr="003A28ED" w:rsidR="009152F3" w:rsidP="009152F3" w:rsidRDefault="009152F3" w14:paraId="241AB74D" w14:textId="77777777">
      <w:pPr>
        <w:pStyle w:val="NoSpacing"/>
        <w:rPr>
          <w:b/>
          <w:sz w:val="28"/>
          <w:szCs w:val="28"/>
        </w:rPr>
      </w:pPr>
    </w:p>
    <w:tbl>
      <w:tblPr>
        <w:tblStyle w:val="TableGrid"/>
        <w:tblW w:w="9351" w:type="dxa"/>
        <w:tblLayout w:type="fixed"/>
        <w:tblLook w:val="04A0" w:firstRow="1" w:lastRow="0" w:firstColumn="1" w:lastColumn="0" w:noHBand="0" w:noVBand="1"/>
      </w:tblPr>
      <w:tblGrid>
        <w:gridCol w:w="1838"/>
        <w:gridCol w:w="2552"/>
        <w:gridCol w:w="2126"/>
        <w:gridCol w:w="2835"/>
      </w:tblGrid>
      <w:tr w:rsidRPr="00314F82" w:rsidR="00470882" w:rsidTr="725C6ACA" w14:paraId="4EC42285" w14:textId="77777777">
        <w:trPr>
          <w:trHeight w:val="301"/>
        </w:trPr>
        <w:tc>
          <w:tcPr>
            <w:tcW w:w="1838" w:type="dxa"/>
            <w:tcMar/>
          </w:tcPr>
          <w:p w:rsidRPr="00314F82" w:rsidR="00470882" w:rsidP="00496401" w:rsidRDefault="00470882" w14:paraId="48723B88" w14:textId="77777777">
            <w:pPr>
              <w:pStyle w:val="NoSpacing"/>
              <w:rPr>
                <w:rFonts w:ascii="Calibri" w:hAnsi="Calibri" w:cs="Calibri"/>
                <w:b/>
              </w:rPr>
            </w:pPr>
            <w:r w:rsidRPr="00314F82">
              <w:rPr>
                <w:rFonts w:ascii="Calibri" w:hAnsi="Calibri" w:cs="Calibri"/>
                <w:b/>
              </w:rPr>
              <w:t>Effective Date:</w:t>
            </w:r>
          </w:p>
        </w:tc>
        <w:tc>
          <w:tcPr>
            <w:tcW w:w="2552" w:type="dxa"/>
            <w:tcMar/>
          </w:tcPr>
          <w:p w:rsidRPr="00E82545" w:rsidR="00470882" w:rsidP="725C6ACA" w:rsidRDefault="0013621E" w14:paraId="61629F27" w14:textId="7B92470B">
            <w:pPr>
              <w:pStyle w:val="NoSpacing"/>
              <w:rPr>
                <w:rFonts w:ascii="Calibri" w:hAnsi="Calibri" w:cs="Calibri" w:asciiTheme="minorAscii" w:hAnsiTheme="minorAscii" w:cstheme="minorAscii"/>
              </w:rPr>
            </w:pPr>
            <w:r w:rsidRPr="725C6ACA" w:rsidR="63EE3DAF">
              <w:rPr>
                <w:rFonts w:ascii="Calibri" w:hAnsi="Calibri" w:cs="Calibri" w:asciiTheme="minorAscii" w:hAnsiTheme="minorAscii" w:cstheme="minorAscii"/>
              </w:rPr>
              <w:t>May</w:t>
            </w:r>
            <w:r w:rsidRPr="725C6ACA" w:rsidR="00095BAB">
              <w:rPr>
                <w:rFonts w:ascii="Calibri" w:hAnsi="Calibri" w:cs="Calibri" w:asciiTheme="minorAscii" w:hAnsiTheme="minorAscii" w:cstheme="minorAscii"/>
              </w:rPr>
              <w:t xml:space="preserve"> 2026</w:t>
            </w:r>
          </w:p>
        </w:tc>
        <w:tc>
          <w:tcPr>
            <w:tcW w:w="2126" w:type="dxa"/>
            <w:tcMar/>
          </w:tcPr>
          <w:p w:rsidRPr="00E82545" w:rsidR="00470882" w:rsidP="00496401" w:rsidRDefault="00470882" w14:paraId="1F8097B3" w14:textId="77777777">
            <w:pPr>
              <w:pStyle w:val="NoSpacing"/>
              <w:rPr>
                <w:rFonts w:asciiTheme="minorHAnsi" w:hAnsiTheme="minorHAnsi" w:cstheme="minorHAnsi"/>
                <w:b/>
                <w:bCs/>
              </w:rPr>
            </w:pPr>
            <w:r w:rsidRPr="00E82545">
              <w:rPr>
                <w:rFonts w:asciiTheme="minorHAnsi" w:hAnsiTheme="minorHAnsi" w:cstheme="minorHAnsi"/>
                <w:b/>
                <w:bCs/>
              </w:rPr>
              <w:t>Review Date:</w:t>
            </w:r>
          </w:p>
        </w:tc>
        <w:tc>
          <w:tcPr>
            <w:tcW w:w="2835" w:type="dxa"/>
            <w:tcMar/>
          </w:tcPr>
          <w:p w:rsidRPr="00E82545" w:rsidR="00470882" w:rsidP="725C6ACA" w:rsidRDefault="0013621E" w14:paraId="2FEA68D3" w14:textId="22FD273F">
            <w:pPr>
              <w:pStyle w:val="NoSpacing"/>
              <w:suppressLineNumbers w:val="0"/>
              <w:bidi w:val="0"/>
              <w:spacing w:before="0" w:beforeAutospacing="off" w:after="0" w:afterAutospacing="off" w:line="240" w:lineRule="auto"/>
              <w:ind w:left="0" w:right="0"/>
              <w:jc w:val="left"/>
              <w:rPr>
                <w:rFonts w:ascii="Calibri" w:hAnsi="Calibri" w:cs="Arial" w:asciiTheme="minorAscii" w:hAnsiTheme="minorAscii" w:cstheme="minorBidi"/>
                <w:b w:val="1"/>
                <w:bCs w:val="1"/>
              </w:rPr>
            </w:pPr>
            <w:r w:rsidRPr="725C6ACA" w:rsidR="5C94005B">
              <w:rPr>
                <w:rFonts w:ascii="Calibri" w:hAnsi="Calibri" w:cs="Arial" w:asciiTheme="minorAscii" w:hAnsiTheme="minorAscii" w:cstheme="minorBidi"/>
              </w:rPr>
              <w:t xml:space="preserve">May </w:t>
            </w:r>
            <w:r w:rsidRPr="725C6ACA" w:rsidR="009503A5">
              <w:rPr>
                <w:rFonts w:ascii="Calibri" w:hAnsi="Calibri" w:cs="Arial" w:asciiTheme="minorAscii" w:hAnsiTheme="minorAscii" w:cstheme="minorBidi"/>
              </w:rPr>
              <w:t>2029</w:t>
            </w:r>
          </w:p>
        </w:tc>
      </w:tr>
      <w:tr w:rsidRPr="00314F82" w:rsidR="00470882" w:rsidTr="725C6ACA" w14:paraId="1C43A714" w14:textId="77777777">
        <w:trPr>
          <w:trHeight w:val="569"/>
        </w:trPr>
        <w:tc>
          <w:tcPr>
            <w:tcW w:w="1838" w:type="dxa"/>
            <w:tcMar/>
          </w:tcPr>
          <w:p w:rsidRPr="00314F82" w:rsidR="00470882" w:rsidP="00496401" w:rsidRDefault="00470882" w14:paraId="556D272D" w14:textId="77777777">
            <w:pPr>
              <w:pStyle w:val="NoSpacing"/>
              <w:rPr>
                <w:rFonts w:ascii="Calibri" w:hAnsi="Calibri" w:cs="Calibri"/>
                <w:b/>
              </w:rPr>
            </w:pPr>
            <w:r w:rsidRPr="00314F82">
              <w:rPr>
                <w:rFonts w:ascii="Calibri" w:hAnsi="Calibri" w:cs="Calibri"/>
                <w:b/>
              </w:rPr>
              <w:t>P&amp;P Review Group Approval Date:</w:t>
            </w:r>
          </w:p>
        </w:tc>
        <w:tc>
          <w:tcPr>
            <w:tcW w:w="2552" w:type="dxa"/>
            <w:tcMar/>
          </w:tcPr>
          <w:p w:rsidRPr="00E82545" w:rsidR="00470882" w:rsidP="00496401" w:rsidRDefault="0013621E" w14:paraId="5784C18A" w14:textId="4FFADF61">
            <w:pPr>
              <w:pStyle w:val="NoSpacing"/>
              <w:rPr>
                <w:rFonts w:asciiTheme="minorHAnsi" w:hAnsiTheme="minorHAnsi" w:cstheme="minorHAnsi"/>
              </w:rPr>
            </w:pPr>
            <w:r>
              <w:rPr>
                <w:rFonts w:asciiTheme="minorHAnsi" w:hAnsiTheme="minorHAnsi" w:cstheme="minorHAnsi"/>
              </w:rPr>
              <w:t>May</w:t>
            </w:r>
            <w:r w:rsidRPr="00E82545" w:rsidR="00095BAB">
              <w:rPr>
                <w:rFonts w:asciiTheme="minorHAnsi" w:hAnsiTheme="minorHAnsi" w:cstheme="minorHAnsi"/>
              </w:rPr>
              <w:t xml:space="preserve"> 2026</w:t>
            </w:r>
          </w:p>
        </w:tc>
        <w:tc>
          <w:tcPr>
            <w:tcW w:w="2126" w:type="dxa"/>
            <w:tcMar/>
          </w:tcPr>
          <w:p w:rsidRPr="00E82545" w:rsidR="00470882" w:rsidP="00496401" w:rsidRDefault="00692CEE" w14:paraId="1B019CF5" w14:textId="4DF11674">
            <w:pPr>
              <w:pStyle w:val="NoSpacing"/>
              <w:rPr>
                <w:rFonts w:asciiTheme="minorHAnsi" w:hAnsiTheme="minorHAnsi" w:cstheme="minorHAnsi"/>
                <w:b/>
                <w:bCs/>
              </w:rPr>
            </w:pPr>
            <w:r w:rsidRPr="00E82545">
              <w:rPr>
                <w:rFonts w:asciiTheme="minorHAnsi" w:hAnsiTheme="minorHAnsi" w:cstheme="minorHAnsi"/>
                <w:b/>
                <w:bCs/>
              </w:rPr>
              <w:t>Related Policy</w:t>
            </w:r>
            <w:r w:rsidRPr="00E82545" w:rsidR="43B889DD">
              <w:rPr>
                <w:rFonts w:asciiTheme="minorHAnsi" w:hAnsiTheme="minorHAnsi" w:cstheme="minorHAnsi"/>
                <w:b/>
                <w:bCs/>
              </w:rPr>
              <w:t>:</w:t>
            </w:r>
          </w:p>
        </w:tc>
        <w:tc>
          <w:tcPr>
            <w:tcW w:w="2835" w:type="dxa"/>
            <w:tcMar/>
          </w:tcPr>
          <w:p w:rsidRPr="00E82545" w:rsidR="00692CEE" w:rsidP="178473E0" w:rsidRDefault="00095BAB" w14:paraId="546D0409" w14:textId="1798EFC7">
            <w:pPr>
              <w:pStyle w:val="NoSpacing"/>
              <w:rPr>
                <w:rFonts w:asciiTheme="minorHAnsi" w:hAnsiTheme="minorHAnsi" w:cstheme="minorBidi"/>
              </w:rPr>
            </w:pPr>
            <w:r w:rsidRPr="178473E0">
              <w:rPr>
                <w:rFonts w:asciiTheme="minorHAnsi" w:hAnsiTheme="minorHAnsi" w:cstheme="minorBidi"/>
              </w:rPr>
              <w:t>G2</w:t>
            </w:r>
            <w:r w:rsidRPr="178473E0" w:rsidR="20252E22">
              <w:rPr>
                <w:rFonts w:asciiTheme="minorHAnsi" w:hAnsiTheme="minorHAnsi" w:cstheme="minorBidi"/>
              </w:rPr>
              <w:t>3</w:t>
            </w:r>
          </w:p>
          <w:p w:rsidRPr="00E82545" w:rsidR="00470882" w:rsidP="00496401" w:rsidRDefault="00470882" w14:paraId="27EF23F8" w14:textId="144E57EB">
            <w:pPr>
              <w:pStyle w:val="NoSpacing"/>
              <w:rPr>
                <w:rFonts w:asciiTheme="minorHAnsi" w:hAnsiTheme="minorHAnsi" w:cstheme="minorHAnsi"/>
                <w:b/>
              </w:rPr>
            </w:pPr>
          </w:p>
        </w:tc>
      </w:tr>
      <w:tr w:rsidRPr="00314F82" w:rsidR="00470882" w:rsidTr="725C6ACA" w14:paraId="200290A8" w14:textId="77777777">
        <w:trPr>
          <w:trHeight w:val="300"/>
        </w:trPr>
        <w:tc>
          <w:tcPr>
            <w:tcW w:w="1838" w:type="dxa"/>
            <w:tcMar/>
          </w:tcPr>
          <w:p w:rsidRPr="00314F82" w:rsidR="00470882" w:rsidP="00496401" w:rsidRDefault="00470882" w14:paraId="6A6D76C4" w14:textId="77777777">
            <w:pPr>
              <w:pStyle w:val="NoSpacing"/>
              <w:rPr>
                <w:rFonts w:ascii="Calibri" w:hAnsi="Calibri" w:cs="Calibri"/>
                <w:b/>
                <w:bCs/>
              </w:rPr>
            </w:pPr>
            <w:r w:rsidRPr="00314F82">
              <w:rPr>
                <w:rFonts w:ascii="Calibri" w:hAnsi="Calibri" w:cs="Calibri"/>
                <w:b/>
                <w:bCs/>
              </w:rPr>
              <w:t>Owner:</w:t>
            </w:r>
          </w:p>
        </w:tc>
        <w:tc>
          <w:tcPr>
            <w:tcW w:w="2552" w:type="dxa"/>
            <w:tcMar/>
          </w:tcPr>
          <w:p w:rsidRPr="00E82545" w:rsidR="00470882" w:rsidP="00496401" w:rsidRDefault="00095BAB" w14:paraId="04722881" w14:textId="65F7BB95">
            <w:pPr>
              <w:pStyle w:val="NoSpacing"/>
              <w:rPr>
                <w:rFonts w:asciiTheme="minorHAnsi" w:hAnsiTheme="minorHAnsi" w:cstheme="minorHAnsi"/>
              </w:rPr>
            </w:pPr>
            <w:r w:rsidRPr="00E82545">
              <w:rPr>
                <w:rFonts w:asciiTheme="minorHAnsi" w:hAnsiTheme="minorHAnsi" w:cstheme="minorHAnsi"/>
              </w:rPr>
              <w:t>Assistant Director of Governance &amp; Performance</w:t>
            </w:r>
          </w:p>
        </w:tc>
        <w:tc>
          <w:tcPr>
            <w:tcW w:w="2126" w:type="dxa"/>
            <w:tcMar/>
          </w:tcPr>
          <w:p w:rsidRPr="00E82545" w:rsidR="00470882" w:rsidP="00496401" w:rsidRDefault="00470882" w14:paraId="2A889489" w14:textId="77777777">
            <w:pPr>
              <w:pStyle w:val="NoSpacing"/>
              <w:rPr>
                <w:rFonts w:asciiTheme="minorHAnsi" w:hAnsiTheme="minorHAnsi" w:cstheme="minorHAnsi"/>
                <w:b/>
                <w:bCs/>
              </w:rPr>
            </w:pPr>
            <w:r w:rsidRPr="00E82545">
              <w:rPr>
                <w:rFonts w:asciiTheme="minorHAnsi" w:hAnsiTheme="minorHAnsi" w:cstheme="minorHAnsi"/>
                <w:b/>
                <w:bCs/>
              </w:rPr>
              <w:t>Department:</w:t>
            </w:r>
          </w:p>
        </w:tc>
        <w:tc>
          <w:tcPr>
            <w:tcW w:w="2835" w:type="dxa"/>
            <w:tcMar/>
          </w:tcPr>
          <w:p w:rsidRPr="00E82545" w:rsidR="00470882" w:rsidP="00496401" w:rsidRDefault="00470882" w14:paraId="54B72409" w14:textId="6BE43BC3">
            <w:pPr>
              <w:pStyle w:val="NoSpacing"/>
              <w:rPr>
                <w:rFonts w:asciiTheme="minorHAnsi" w:hAnsiTheme="minorHAnsi" w:cstheme="minorHAnsi"/>
              </w:rPr>
            </w:pPr>
            <w:r w:rsidRPr="00E82545">
              <w:rPr>
                <w:rFonts w:asciiTheme="minorHAnsi" w:hAnsiTheme="minorHAnsi" w:cstheme="minorHAnsi"/>
              </w:rPr>
              <w:t>Governance</w:t>
            </w:r>
          </w:p>
          <w:p w:rsidRPr="00E82545" w:rsidR="00470882" w:rsidP="00496401" w:rsidRDefault="00470882" w14:paraId="10EE4610" w14:textId="77777777">
            <w:pPr>
              <w:pStyle w:val="NoSpacing"/>
              <w:rPr>
                <w:rFonts w:asciiTheme="minorHAnsi" w:hAnsiTheme="minorHAnsi" w:cstheme="minorHAnsi"/>
                <w:b/>
                <w:bCs/>
              </w:rPr>
            </w:pPr>
          </w:p>
        </w:tc>
      </w:tr>
      <w:tr w:rsidRPr="00314F82" w:rsidR="00470882" w:rsidTr="725C6ACA" w14:paraId="6F810F70" w14:textId="77777777">
        <w:trPr>
          <w:trHeight w:val="300"/>
        </w:trPr>
        <w:tc>
          <w:tcPr>
            <w:tcW w:w="1838" w:type="dxa"/>
            <w:tcMar/>
          </w:tcPr>
          <w:p w:rsidRPr="00314F82" w:rsidR="00470882" w:rsidP="00496401" w:rsidRDefault="00470882" w14:paraId="1D744364" w14:textId="77777777">
            <w:pPr>
              <w:pStyle w:val="NoSpacing"/>
              <w:rPr>
                <w:rFonts w:ascii="Calibri" w:hAnsi="Calibri" w:cs="Calibri"/>
                <w:b/>
                <w:bCs/>
              </w:rPr>
            </w:pPr>
            <w:r w:rsidRPr="00314F82">
              <w:rPr>
                <w:rFonts w:ascii="Calibri" w:hAnsi="Calibri" w:cs="Calibri"/>
                <w:b/>
                <w:bCs/>
              </w:rPr>
              <w:t>Issued To:</w:t>
            </w:r>
          </w:p>
        </w:tc>
        <w:tc>
          <w:tcPr>
            <w:tcW w:w="2552" w:type="dxa"/>
            <w:tcMar/>
          </w:tcPr>
          <w:p w:rsidRPr="00E82545" w:rsidR="00470882" w:rsidP="00496401" w:rsidRDefault="00AF7BB0" w14:paraId="104A1C50" w14:textId="77777777">
            <w:pPr>
              <w:pStyle w:val="NoSpacing"/>
              <w:rPr>
                <w:rFonts w:asciiTheme="minorHAnsi" w:hAnsiTheme="minorHAnsi" w:cstheme="minorHAnsi"/>
              </w:rPr>
            </w:pPr>
            <w:sdt>
              <w:sdtPr>
                <w:rPr>
                  <w:rFonts w:cstheme="minorHAnsi"/>
                </w:rPr>
                <w:id w:val="-2034571242"/>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Board of Management</w:t>
            </w:r>
          </w:p>
          <w:p w:rsidRPr="00E82545" w:rsidR="00470882" w:rsidP="00496401" w:rsidRDefault="00AF7BB0" w14:paraId="062CD965" w14:textId="756664BA">
            <w:pPr>
              <w:pStyle w:val="NoSpacing"/>
              <w:rPr>
                <w:rFonts w:asciiTheme="minorHAnsi" w:hAnsiTheme="minorHAnsi" w:cstheme="minorHAnsi"/>
              </w:rPr>
            </w:pPr>
            <w:sdt>
              <w:sdtPr>
                <w:rPr>
                  <w:rFonts w:cstheme="minorHAnsi"/>
                </w:rPr>
                <w:id w:val="-5362731"/>
                <w14:checkbox>
                  <w14:checked w14:val="1"/>
                  <w14:checkedState w14:val="2612" w14:font="MS Gothic"/>
                  <w14:uncheckedState w14:val="2610" w14:font="MS Gothic"/>
                </w14:checkbox>
              </w:sdtPr>
              <w:sdtEndPr/>
              <w:sdtContent>
                <w:r w:rsidRPr="00E82545" w:rsidR="00095BAB">
                  <w:rPr>
                    <w:rFonts w:hint="eastAsia" w:cstheme="minorHAnsi"/>
                  </w:rPr>
                  <w:t>☒</w:t>
                </w:r>
              </w:sdtContent>
            </w:sdt>
            <w:r w:rsidRPr="00E82545" w:rsidR="00470882">
              <w:rPr>
                <w:rFonts w:asciiTheme="minorHAnsi" w:hAnsiTheme="minorHAnsi" w:cstheme="minorHAnsi"/>
              </w:rPr>
              <w:t xml:space="preserve"> All Staff </w:t>
            </w:r>
          </w:p>
          <w:p w:rsidRPr="00E82545" w:rsidR="00470882" w:rsidP="00496401" w:rsidRDefault="00AF7BB0" w14:paraId="019CB13E" w14:textId="77777777">
            <w:pPr>
              <w:pStyle w:val="NoSpacing"/>
              <w:rPr>
                <w:rFonts w:asciiTheme="minorHAnsi" w:hAnsiTheme="minorHAnsi" w:cstheme="minorHAnsi"/>
              </w:rPr>
            </w:pPr>
            <w:sdt>
              <w:sdtPr>
                <w:rPr>
                  <w:rFonts w:cstheme="minorHAnsi"/>
                </w:rPr>
                <w:id w:val="1436025825"/>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ET/LT</w:t>
            </w:r>
          </w:p>
          <w:p w:rsidRPr="00E82545" w:rsidR="00470882" w:rsidP="00496401" w:rsidRDefault="00AF7BB0" w14:paraId="734837D1" w14:textId="77777777">
            <w:pPr>
              <w:pStyle w:val="NoSpacing"/>
              <w:rPr>
                <w:rFonts w:asciiTheme="minorHAnsi" w:hAnsiTheme="minorHAnsi" w:cstheme="minorHAnsi"/>
              </w:rPr>
            </w:pPr>
            <w:sdt>
              <w:sdtPr>
                <w:rPr>
                  <w:rFonts w:cstheme="minorHAnsi"/>
                </w:rPr>
                <w:id w:val="-1081292108"/>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Head Office Managers</w:t>
            </w:r>
          </w:p>
          <w:p w:rsidRPr="00E82545" w:rsidR="00470882" w:rsidP="00496401" w:rsidRDefault="00AF7BB0" w14:paraId="349231C8" w14:textId="77777777">
            <w:pPr>
              <w:pStyle w:val="NoSpacing"/>
              <w:rPr>
                <w:rFonts w:asciiTheme="minorHAnsi" w:hAnsiTheme="minorHAnsi" w:cstheme="minorHAnsi"/>
              </w:rPr>
            </w:pPr>
            <w:sdt>
              <w:sdtPr>
                <w:rPr>
                  <w:rFonts w:cstheme="minorHAnsi"/>
                </w:rPr>
                <w:id w:val="-1618277723"/>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C&amp;S Managers</w:t>
            </w:r>
          </w:p>
          <w:p w:rsidRPr="00E82545" w:rsidR="00470882" w:rsidP="00496401" w:rsidRDefault="00AF7BB0" w14:paraId="678C9767" w14:textId="77777777">
            <w:pPr>
              <w:pStyle w:val="NoSpacing"/>
              <w:rPr>
                <w:rFonts w:asciiTheme="minorHAnsi" w:hAnsiTheme="minorHAnsi" w:cstheme="minorHAnsi"/>
              </w:rPr>
            </w:pPr>
            <w:sdt>
              <w:sdtPr>
                <w:rPr>
                  <w:rFonts w:cstheme="minorHAnsi"/>
                </w:rPr>
                <w:id w:val="1196342383"/>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Department/Other: </w:t>
            </w:r>
          </w:p>
          <w:p w:rsidRPr="00E82545" w:rsidR="00470882" w:rsidP="00496401" w:rsidRDefault="00470882" w14:paraId="17992AC7" w14:textId="641706CB">
            <w:pPr>
              <w:pStyle w:val="NoSpacing"/>
              <w:rPr>
                <w:rFonts w:asciiTheme="minorHAnsi" w:hAnsiTheme="minorHAnsi" w:cstheme="minorHAnsi"/>
              </w:rPr>
            </w:pPr>
          </w:p>
        </w:tc>
        <w:tc>
          <w:tcPr>
            <w:tcW w:w="2126" w:type="dxa"/>
            <w:tcMar/>
          </w:tcPr>
          <w:p w:rsidRPr="00E82545" w:rsidR="00470882" w:rsidP="00496401" w:rsidRDefault="00470882" w14:paraId="6A0ADE65" w14:textId="77777777">
            <w:pPr>
              <w:pStyle w:val="NoSpacing"/>
              <w:rPr>
                <w:rFonts w:asciiTheme="minorHAnsi" w:hAnsiTheme="minorHAnsi" w:cstheme="minorHAnsi"/>
                <w:b/>
                <w:bCs/>
              </w:rPr>
            </w:pPr>
            <w:r w:rsidRPr="00E82545">
              <w:rPr>
                <w:rFonts w:asciiTheme="minorHAnsi" w:hAnsiTheme="minorHAnsi" w:cstheme="minorHAnsi"/>
                <w:b/>
                <w:bCs/>
              </w:rPr>
              <w:t>Method of Delivery:</w:t>
            </w:r>
          </w:p>
        </w:tc>
        <w:tc>
          <w:tcPr>
            <w:tcW w:w="2835" w:type="dxa"/>
            <w:tcMar/>
          </w:tcPr>
          <w:p w:rsidRPr="00E82545" w:rsidR="00470882" w:rsidP="00496401" w:rsidRDefault="00AF7BB0" w14:paraId="3E02BB2F" w14:textId="6AB7EBB6">
            <w:pPr>
              <w:pStyle w:val="NoSpacing"/>
              <w:rPr>
                <w:rFonts w:asciiTheme="minorHAnsi" w:hAnsiTheme="minorHAnsi" w:cstheme="minorHAnsi"/>
              </w:rPr>
            </w:pPr>
            <w:sdt>
              <w:sdtPr>
                <w:rPr>
                  <w:rFonts w:cstheme="minorHAnsi"/>
                </w:rPr>
                <w:id w:val="-923105757"/>
                <w14:checkbox>
                  <w14:checked w14:val="1"/>
                  <w14:checkedState w14:val="2612" w14:font="MS Gothic"/>
                  <w14:uncheckedState w14:val="2610" w14:font="MS Gothic"/>
                </w14:checkbox>
              </w:sdtPr>
              <w:sdtEndPr/>
              <w:sdtContent>
                <w:r w:rsidRPr="00E82545" w:rsidR="00095BAB">
                  <w:rPr>
                    <w:rFonts w:hint="eastAsia" w:cstheme="minorHAnsi"/>
                  </w:rPr>
                  <w:t>☒</w:t>
                </w:r>
              </w:sdtContent>
            </w:sdt>
            <w:r w:rsidRPr="00E82545" w:rsidR="00470882">
              <w:rPr>
                <w:rFonts w:asciiTheme="minorHAnsi" w:hAnsiTheme="minorHAnsi" w:cstheme="minorHAnsi"/>
              </w:rPr>
              <w:t xml:space="preserve"> </w:t>
            </w:r>
            <w:r w:rsidRPr="00E82545" w:rsidR="000B022C">
              <w:rPr>
                <w:rFonts w:asciiTheme="minorHAnsi" w:hAnsiTheme="minorHAnsi" w:cstheme="minorHAnsi"/>
              </w:rPr>
              <w:t>Annual Declaration</w:t>
            </w:r>
          </w:p>
          <w:p w:rsidRPr="00E82545" w:rsidR="000B022C" w:rsidP="00496401" w:rsidRDefault="00AF7BB0" w14:paraId="5692E8C6" w14:textId="29961BD1">
            <w:pPr>
              <w:pStyle w:val="NoSpacing"/>
              <w:rPr>
                <w:rFonts w:asciiTheme="minorHAnsi" w:hAnsiTheme="minorHAnsi" w:cstheme="minorHAnsi"/>
              </w:rPr>
            </w:pPr>
            <w:sdt>
              <w:sdtPr>
                <w:rPr>
                  <w:rFonts w:cstheme="minorHAnsi"/>
                </w:rPr>
                <w:id w:val="-1606955842"/>
                <w14:checkbox>
                  <w14:checked w14:val="0"/>
                  <w14:checkedState w14:val="2612" w14:font="MS Gothic"/>
                  <w14:uncheckedState w14:val="2610" w14:font="MS Gothic"/>
                </w14:checkbox>
              </w:sdtPr>
              <w:sdtEndPr/>
              <w:sdtContent>
                <w:r w:rsidRPr="00E82545" w:rsidR="000B022C">
                  <w:rPr>
                    <w:rFonts w:ascii="Segoe UI Symbol" w:hAnsi="Segoe UI Symbol" w:eastAsia="MS Gothic" w:cs="Segoe UI Symbol"/>
                  </w:rPr>
                  <w:t>☐</w:t>
                </w:r>
              </w:sdtContent>
            </w:sdt>
            <w:r w:rsidRPr="00E82545" w:rsidR="000B022C">
              <w:rPr>
                <w:rFonts w:asciiTheme="minorHAnsi" w:hAnsiTheme="minorHAnsi" w:cstheme="minorHAnsi"/>
              </w:rPr>
              <w:t xml:space="preserve"> </w:t>
            </w:r>
            <w:proofErr w:type="spellStart"/>
            <w:r w:rsidRPr="00E82545" w:rsidR="004335E9">
              <w:rPr>
                <w:rFonts w:asciiTheme="minorHAnsi" w:hAnsiTheme="minorHAnsi" w:cstheme="minorHAnsi"/>
              </w:rPr>
              <w:t>LearnPro</w:t>
            </w:r>
            <w:proofErr w:type="spellEnd"/>
            <w:r w:rsidRPr="00E82545" w:rsidR="004335E9">
              <w:rPr>
                <w:rFonts w:asciiTheme="minorHAnsi" w:hAnsiTheme="minorHAnsi" w:cstheme="minorHAnsi"/>
              </w:rPr>
              <w:t xml:space="preserve"> Individual Sign Off</w:t>
            </w:r>
            <w:r w:rsidRPr="00E82545" w:rsidR="000B022C">
              <w:rPr>
                <w:rFonts w:asciiTheme="minorHAnsi" w:hAnsiTheme="minorHAnsi" w:cstheme="minorHAnsi"/>
              </w:rPr>
              <w:t xml:space="preserve"> </w:t>
            </w:r>
          </w:p>
          <w:p w:rsidRPr="00E82545" w:rsidR="00470882" w:rsidP="00496401" w:rsidRDefault="00AF7BB0" w14:paraId="09D3C289" w14:textId="77777777">
            <w:pPr>
              <w:pStyle w:val="NoSpacing"/>
              <w:rPr>
                <w:rFonts w:asciiTheme="minorHAnsi" w:hAnsiTheme="minorHAnsi" w:cstheme="minorHAnsi"/>
              </w:rPr>
            </w:pPr>
            <w:sdt>
              <w:sdtPr>
                <w:rPr>
                  <w:rFonts w:cstheme="minorHAnsi"/>
                </w:rPr>
                <w:id w:val="1210844871"/>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Board Portal</w:t>
            </w:r>
          </w:p>
          <w:p w:rsidRPr="00E82545" w:rsidR="00470882" w:rsidP="00496401" w:rsidRDefault="00470882" w14:paraId="29948021" w14:textId="655AE7ED">
            <w:pPr>
              <w:pStyle w:val="NoSpacing"/>
              <w:rPr>
                <w:rFonts w:asciiTheme="minorHAnsi" w:hAnsiTheme="minorHAnsi" w:cstheme="minorHAnsi"/>
              </w:rPr>
            </w:pPr>
          </w:p>
          <w:p w:rsidRPr="00E82545" w:rsidR="00470882" w:rsidP="00496401" w:rsidRDefault="00470882" w14:paraId="41044921" w14:textId="77777777">
            <w:pPr>
              <w:pStyle w:val="NoSpacing"/>
              <w:rPr>
                <w:rFonts w:asciiTheme="minorHAnsi" w:hAnsiTheme="minorHAnsi" w:cstheme="minorHAnsi"/>
              </w:rPr>
            </w:pPr>
          </w:p>
          <w:p w:rsidRPr="00E82545" w:rsidR="00470882" w:rsidP="00496401" w:rsidRDefault="00470882" w14:paraId="5C765A57" w14:textId="77777777">
            <w:pPr>
              <w:pStyle w:val="NoSpacing"/>
              <w:rPr>
                <w:rFonts w:asciiTheme="minorHAnsi" w:hAnsiTheme="minorHAnsi" w:cstheme="minorHAnsi"/>
              </w:rPr>
            </w:pPr>
          </w:p>
          <w:p w:rsidRPr="00E82545" w:rsidR="00470882" w:rsidP="00496401" w:rsidRDefault="00470882" w14:paraId="4374B643" w14:textId="77777777">
            <w:pPr>
              <w:pStyle w:val="NoSpacing"/>
              <w:rPr>
                <w:rFonts w:asciiTheme="minorHAnsi" w:hAnsiTheme="minorHAnsi" w:cstheme="minorHAnsi"/>
              </w:rPr>
            </w:pPr>
          </w:p>
        </w:tc>
      </w:tr>
      <w:tr w:rsidRPr="00314F82" w:rsidR="00470882" w:rsidTr="725C6ACA" w14:paraId="7073D879" w14:textId="77777777">
        <w:trPr>
          <w:trHeight w:val="300"/>
        </w:trPr>
        <w:tc>
          <w:tcPr>
            <w:tcW w:w="1838" w:type="dxa"/>
            <w:tcMar/>
          </w:tcPr>
          <w:p w:rsidRPr="00314F82" w:rsidR="00470882" w:rsidP="00496401" w:rsidRDefault="00470882" w14:paraId="453A397E" w14:textId="77777777">
            <w:pPr>
              <w:pStyle w:val="NoSpacing"/>
              <w:rPr>
                <w:rFonts w:ascii="Calibri" w:hAnsi="Calibri" w:cs="Calibri"/>
                <w:b/>
              </w:rPr>
            </w:pPr>
            <w:r w:rsidRPr="00314F82">
              <w:rPr>
                <w:rFonts w:ascii="Calibri" w:hAnsi="Calibri" w:cs="Calibri"/>
                <w:b/>
              </w:rPr>
              <w:t xml:space="preserve">Stakeholder Consultation </w:t>
            </w:r>
          </w:p>
          <w:p w:rsidRPr="00314F82" w:rsidR="00470882" w:rsidP="00496401" w:rsidRDefault="00470882" w14:paraId="65BC6FB6" w14:textId="77777777">
            <w:pPr>
              <w:pStyle w:val="NoSpacing"/>
              <w:rPr>
                <w:rFonts w:ascii="Calibri" w:hAnsi="Calibri" w:cs="Calibri"/>
                <w:b/>
                <w:bCs/>
              </w:rPr>
            </w:pPr>
          </w:p>
        </w:tc>
        <w:tc>
          <w:tcPr>
            <w:tcW w:w="2552" w:type="dxa"/>
            <w:tcMar/>
          </w:tcPr>
          <w:p w:rsidRPr="00E82545" w:rsidR="00470882" w:rsidP="00496401" w:rsidRDefault="00AF7BB0" w14:paraId="09168A43" w14:textId="77777777">
            <w:pPr>
              <w:pStyle w:val="NoSpacing"/>
              <w:rPr>
                <w:rFonts w:asciiTheme="minorHAnsi" w:hAnsiTheme="minorHAnsi" w:cstheme="minorHAnsi"/>
              </w:rPr>
            </w:pPr>
            <w:sdt>
              <w:sdtPr>
                <w:rPr>
                  <w:rFonts w:cstheme="minorHAnsi"/>
                </w:rPr>
                <w:id w:val="834266556"/>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All Staff</w:t>
            </w:r>
          </w:p>
          <w:p w:rsidRPr="00E82545" w:rsidR="00470882" w:rsidP="00496401" w:rsidRDefault="00AF7BB0" w14:paraId="40C2EA75" w14:textId="77777777">
            <w:pPr>
              <w:pStyle w:val="NoSpacing"/>
              <w:rPr>
                <w:rFonts w:asciiTheme="minorHAnsi" w:hAnsiTheme="minorHAnsi" w:cstheme="minorHAnsi"/>
              </w:rPr>
            </w:pPr>
            <w:sdt>
              <w:sdtPr>
                <w:rPr>
                  <w:rFonts w:cstheme="minorHAnsi"/>
                </w:rPr>
                <w:id w:val="-299071792"/>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Customer Engagement</w:t>
            </w:r>
          </w:p>
          <w:p w:rsidRPr="00E82545" w:rsidR="00470882" w:rsidP="00496401" w:rsidRDefault="00AF7BB0" w14:paraId="10A9543D" w14:textId="77777777">
            <w:pPr>
              <w:pStyle w:val="NoSpacing"/>
              <w:rPr>
                <w:rFonts w:asciiTheme="minorHAnsi" w:hAnsiTheme="minorHAnsi" w:cstheme="minorHAnsi"/>
              </w:rPr>
            </w:pPr>
            <w:sdt>
              <w:sdtPr>
                <w:rPr>
                  <w:rFonts w:cstheme="minorHAnsi"/>
                </w:rPr>
                <w:id w:val="-1746181129"/>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Union</w:t>
            </w:r>
          </w:p>
          <w:p w:rsidRPr="00E82545" w:rsidR="00470882" w:rsidP="00496401" w:rsidRDefault="00AF7BB0" w14:paraId="4B115172" w14:textId="77777777">
            <w:pPr>
              <w:pStyle w:val="NoSpacing"/>
              <w:rPr>
                <w:rFonts w:asciiTheme="minorHAnsi" w:hAnsiTheme="minorHAnsi" w:cstheme="minorHAnsi"/>
              </w:rPr>
            </w:pPr>
            <w:sdt>
              <w:sdtPr>
                <w:rPr>
                  <w:rFonts w:cstheme="minorHAnsi"/>
                </w:rPr>
                <w:id w:val="169380784"/>
                <w14:checkbox>
                  <w14:checked w14:val="0"/>
                  <w14:checkedState w14:val="2612" w14:font="MS Gothic"/>
                  <w14:uncheckedState w14:val="2610" w14:font="MS Gothic"/>
                </w14:checkbox>
              </w:sdtPr>
              <w:sdtEndPr/>
              <w:sdtContent>
                <w:r w:rsidRPr="00E82545" w:rsidR="00470882">
                  <w:rPr>
                    <w:rFonts w:ascii="Segoe UI Symbol" w:hAnsi="Segoe UI Symbol" w:eastAsia="MS Gothic" w:cs="Segoe UI Symbol"/>
                  </w:rPr>
                  <w:t>☐</w:t>
                </w:r>
              </w:sdtContent>
            </w:sdt>
            <w:r w:rsidRPr="00E82545" w:rsidR="00470882">
              <w:rPr>
                <w:rFonts w:asciiTheme="minorHAnsi" w:hAnsiTheme="minorHAnsi" w:cstheme="minorHAnsi"/>
              </w:rPr>
              <w:t xml:space="preserve"> Employee Voices Group</w:t>
            </w:r>
          </w:p>
          <w:p w:rsidRPr="00E82545" w:rsidR="00470882" w:rsidP="725C6ACA" w:rsidRDefault="00AF7BB0" w14:paraId="726E5F79" w14:textId="2438EFFD">
            <w:pPr>
              <w:pStyle w:val="NoSpacing"/>
              <w:rPr>
                <w:rFonts w:ascii="Calibri" w:hAnsi="Calibri" w:cs="Calibri" w:asciiTheme="minorAscii" w:hAnsiTheme="minorAscii" w:cstheme="minorAscii"/>
              </w:rPr>
            </w:pPr>
            <w:sdt>
              <w:sdtPr>
                <w:id w:val="1079793422"/>
                <w14:checkbox>
                  <w14:checked w14:val="1"/>
                  <w14:checkedState w14:val="2612" w14:font="MS Gothic"/>
                  <w14:uncheckedState w14:val="2610" w14:font="MS Gothic"/>
                </w14:checkbox>
                <w:rPr>
                  <w:rFonts w:cs="Calibri" w:cstheme="minorAscii"/>
                </w:rPr>
              </w:sdtPr>
              <w:sdtContent>
                <w:r w:rsidRPr="725C6ACA" w:rsidR="4296E0EB">
                  <w:rPr>
                    <w:rFonts w:ascii="MS Gothic" w:hAnsi="MS Gothic" w:eastAsia="MS Gothic" w:cs="MS Gothic"/>
                  </w:rPr>
                  <w:t>☒</w:t>
                </w:r>
              </w:sdtContent>
              <w:sdtEndPr>
                <w:rPr>
                  <w:rFonts w:cs="Calibri" w:cstheme="minorAscii"/>
                </w:rPr>
              </w:sdtEndPr>
            </w:sdt>
            <w:r w:rsidRPr="725C6ACA" w:rsidR="00470882">
              <w:rPr>
                <w:rFonts w:ascii="Calibri" w:hAnsi="Calibri" w:cs="Calibri" w:asciiTheme="minorAscii" w:hAnsiTheme="minorAscii" w:cstheme="minorAscii"/>
              </w:rPr>
              <w:t xml:space="preserve"> Head Office Managers</w:t>
            </w:r>
          </w:p>
          <w:p w:rsidRPr="00E82545" w:rsidR="00470882" w:rsidP="178473E0" w:rsidRDefault="00AF7BB0" w14:paraId="0F5195BA" w14:textId="1EF816F7">
            <w:pPr>
              <w:pStyle w:val="NoSpacing"/>
              <w:rPr>
                <w:rFonts w:asciiTheme="minorHAnsi" w:hAnsiTheme="minorHAnsi" w:cstheme="minorBidi"/>
              </w:rPr>
            </w:pPr>
            <w:sdt>
              <w:sdtPr>
                <w:id w:val="1400399880"/>
                <w14:checkbox>
                  <w14:checked w14:val="1"/>
                  <w14:checkedState w14:val="2612" w14:font="MS Gothic"/>
                  <w14:uncheckedState w14:val="2610" w14:font="MS Gothic"/>
                </w14:checkbox>
              </w:sdtPr>
              <w:sdtEndPr/>
              <w:sdtContent>
                <w:r w:rsidRPr="178473E0" w:rsidR="2BF8A25E">
                  <w:rPr>
                    <w:rFonts w:ascii="MS Gothic" w:hAnsi="MS Gothic" w:eastAsia="MS Gothic" w:cstheme="minorBidi"/>
                  </w:rPr>
                  <w:t>☒</w:t>
                </w:r>
              </w:sdtContent>
            </w:sdt>
            <w:r w:rsidRPr="178473E0" w:rsidR="00470882">
              <w:rPr>
                <w:rFonts w:asciiTheme="minorHAnsi" w:hAnsiTheme="minorHAnsi" w:cstheme="minorBidi"/>
              </w:rPr>
              <w:t xml:space="preserve"> C&amp;S Managers</w:t>
            </w:r>
          </w:p>
          <w:p w:rsidRPr="00E82545" w:rsidR="00470882" w:rsidP="178473E0" w:rsidRDefault="00AF7BB0" w14:paraId="47E9C248" w14:textId="0D83A0DB">
            <w:pPr>
              <w:pStyle w:val="NoSpacing"/>
              <w:rPr>
                <w:rFonts w:asciiTheme="minorHAnsi" w:hAnsiTheme="minorHAnsi" w:cstheme="minorBidi"/>
              </w:rPr>
            </w:pPr>
            <w:sdt>
              <w:sdtPr>
                <w:id w:val="1632744929"/>
                <w14:checkbox>
                  <w14:checked w14:val="1"/>
                  <w14:checkedState w14:val="2612" w14:font="MS Gothic"/>
                  <w14:uncheckedState w14:val="2610" w14:font="MS Gothic"/>
                </w14:checkbox>
              </w:sdtPr>
              <w:sdtEndPr/>
              <w:sdtContent>
                <w:r w:rsidRPr="178473E0" w:rsidR="00E82545">
                  <w:rPr>
                    <w:rFonts w:cstheme="minorBidi"/>
                  </w:rPr>
                  <w:t>☒</w:t>
                </w:r>
              </w:sdtContent>
            </w:sdt>
            <w:r w:rsidRPr="178473E0" w:rsidR="00470882">
              <w:rPr>
                <w:rFonts w:asciiTheme="minorHAnsi" w:hAnsiTheme="minorHAnsi" w:cstheme="minorBidi"/>
              </w:rPr>
              <w:t xml:space="preserve"> Department: </w:t>
            </w:r>
            <w:r w:rsidRPr="178473E0" w:rsidR="00A94564">
              <w:rPr>
                <w:rFonts w:asciiTheme="minorHAnsi" w:hAnsiTheme="minorHAnsi" w:cstheme="minorBidi"/>
              </w:rPr>
              <w:t>Housing</w:t>
            </w:r>
            <w:r w:rsidRPr="178473E0" w:rsidR="4BB2B0B9">
              <w:rPr>
                <w:rFonts w:asciiTheme="minorHAnsi" w:hAnsiTheme="minorHAnsi" w:cstheme="minorBidi"/>
              </w:rPr>
              <w:t xml:space="preserve"> and DPO</w:t>
            </w:r>
          </w:p>
          <w:p w:rsidRPr="00E82545" w:rsidR="00470882" w:rsidP="00496401" w:rsidRDefault="00470882" w14:paraId="6DCF2975" w14:textId="77777777">
            <w:pPr>
              <w:pStyle w:val="NoSpacing"/>
              <w:rPr>
                <w:rFonts w:asciiTheme="minorHAnsi" w:hAnsiTheme="minorHAnsi" w:cstheme="minorHAnsi"/>
              </w:rPr>
            </w:pPr>
          </w:p>
        </w:tc>
        <w:tc>
          <w:tcPr>
            <w:tcW w:w="4961" w:type="dxa"/>
            <w:gridSpan w:val="2"/>
            <w:tcMar/>
          </w:tcPr>
          <w:p w:rsidRPr="00E82545" w:rsidR="00470882" w:rsidP="336265F6" w:rsidRDefault="00470882" w14:paraId="3F765D86" w14:textId="66EDF28C">
            <w:pPr>
              <w:pStyle w:val="NoSpacing"/>
              <w:jc w:val="both"/>
              <w:rPr>
                <w:rFonts w:asciiTheme="minorHAnsi" w:hAnsiTheme="minorHAnsi" w:cstheme="minorBidi"/>
                <w:b/>
                <w:bCs/>
              </w:rPr>
            </w:pPr>
            <w:r w:rsidRPr="336265F6">
              <w:rPr>
                <w:rFonts w:asciiTheme="minorHAnsi" w:hAnsiTheme="minorHAnsi" w:cstheme="minorBidi"/>
              </w:rPr>
              <w:t xml:space="preserve">This </w:t>
            </w:r>
            <w:r w:rsidRPr="336265F6" w:rsidR="00AC014A">
              <w:rPr>
                <w:rFonts w:asciiTheme="minorHAnsi" w:hAnsiTheme="minorHAnsi" w:cstheme="minorBidi"/>
              </w:rPr>
              <w:t>procedure</w:t>
            </w:r>
            <w:r w:rsidRPr="336265F6">
              <w:rPr>
                <w:rFonts w:asciiTheme="minorHAnsi" w:hAnsiTheme="minorHAnsi" w:cstheme="minorBidi"/>
              </w:rPr>
              <w:t xml:space="preserve"> will be reviewed every </w:t>
            </w:r>
            <w:r w:rsidRPr="336265F6" w:rsidR="4C787950">
              <w:rPr>
                <w:rFonts w:asciiTheme="minorHAnsi" w:hAnsiTheme="minorHAnsi" w:cstheme="minorBidi"/>
              </w:rPr>
              <w:t>3</w:t>
            </w:r>
            <w:r w:rsidRPr="336265F6">
              <w:rPr>
                <w:rFonts w:asciiTheme="minorHAnsi" w:hAnsiTheme="minorHAnsi" w:cstheme="minorBidi"/>
              </w:rPr>
              <w:t xml:space="preserve"> years from the date of implementation or earlier if deemed appropriate. If this </w:t>
            </w:r>
            <w:r w:rsidRPr="336265F6" w:rsidR="00AC014A">
              <w:rPr>
                <w:rFonts w:asciiTheme="minorHAnsi" w:hAnsiTheme="minorHAnsi" w:cstheme="minorBidi"/>
              </w:rPr>
              <w:t>procedure</w:t>
            </w:r>
            <w:r w:rsidRPr="336265F6">
              <w:rPr>
                <w:rFonts w:asciiTheme="minorHAnsi" w:hAnsiTheme="minorHAnsi" w:cstheme="minorBidi"/>
              </w:rPr>
              <w:t xml:space="preserve"> is not reviewed within the above timescale, the latest approved p</w:t>
            </w:r>
            <w:r w:rsidRPr="336265F6" w:rsidR="0082286C">
              <w:rPr>
                <w:rFonts w:asciiTheme="minorHAnsi" w:hAnsiTheme="minorHAnsi" w:cstheme="minorBidi"/>
              </w:rPr>
              <w:t>rocedure</w:t>
            </w:r>
            <w:r w:rsidRPr="336265F6">
              <w:rPr>
                <w:rFonts w:asciiTheme="minorHAnsi" w:hAnsiTheme="minorHAnsi" w:cstheme="minorBidi"/>
              </w:rPr>
              <w:t xml:space="preserve"> will continue to apply.</w:t>
            </w:r>
          </w:p>
          <w:p w:rsidRPr="00E82545" w:rsidR="00470882" w:rsidP="00496401" w:rsidRDefault="00470882" w14:paraId="3AEEA670" w14:textId="77777777">
            <w:pPr>
              <w:pStyle w:val="NoSpacing"/>
              <w:rPr>
                <w:rFonts w:asciiTheme="minorHAnsi" w:hAnsiTheme="minorHAnsi" w:cstheme="minorHAnsi"/>
                <w:b/>
                <w:bCs/>
              </w:rPr>
            </w:pPr>
          </w:p>
        </w:tc>
      </w:tr>
    </w:tbl>
    <w:p w:rsidR="00D45CDA" w:rsidP="009152F3" w:rsidRDefault="00D45CDA" w14:paraId="4733B256" w14:textId="77777777">
      <w:pPr>
        <w:pStyle w:val="NoSpacing"/>
        <w:rPr>
          <w:b/>
          <w:sz w:val="24"/>
          <w:szCs w:val="24"/>
        </w:rPr>
      </w:pPr>
    </w:p>
    <w:p w:rsidRPr="0013621E" w:rsidR="00CB72FA" w:rsidP="00CB72FA" w:rsidRDefault="00CB72FA" w14:paraId="67B2A602" w14:textId="77777777">
      <w:pPr>
        <w:spacing w:line="276" w:lineRule="auto"/>
        <w:rPr>
          <w:b/>
        </w:rPr>
      </w:pPr>
      <w:r w:rsidRPr="0013621E">
        <w:rPr>
          <w:b/>
        </w:rPr>
        <w:t>Version Control</w:t>
      </w:r>
    </w:p>
    <w:p w:rsidRPr="0013621E" w:rsidR="00CB72FA" w:rsidP="00CB72FA" w:rsidRDefault="00CB72FA" w14:paraId="4B978007" w14:textId="77777777">
      <w:pPr>
        <w:spacing w:line="276" w:lineRule="auto"/>
        <w:rPr>
          <w:rFonts w:eastAsiaTheme="minorHAnsi"/>
          <w:b/>
        </w:rPr>
      </w:pPr>
    </w:p>
    <w:tbl>
      <w:tblPr>
        <w:tblStyle w:val="TableGrid"/>
        <w:tblW w:w="9355" w:type="dxa"/>
        <w:tblLook w:val="04A0" w:firstRow="1" w:lastRow="0" w:firstColumn="1" w:lastColumn="0" w:noHBand="0" w:noVBand="1"/>
      </w:tblPr>
      <w:tblGrid>
        <w:gridCol w:w="1417"/>
        <w:gridCol w:w="3402"/>
        <w:gridCol w:w="964"/>
        <w:gridCol w:w="3572"/>
      </w:tblGrid>
      <w:tr w:rsidRPr="0013621E" w:rsidR="00CB72FA" w:rsidTr="336265F6" w14:paraId="62D957ED" w14:textId="77777777">
        <w:trPr>
          <w:trHeight w:val="268"/>
        </w:trPr>
        <w:tc>
          <w:tcPr>
            <w:tcW w:w="1417" w:type="dxa"/>
            <w:shd w:val="clear" w:color="auto" w:fill="5ABB7D"/>
          </w:tcPr>
          <w:p w:rsidRPr="0013621E" w:rsidR="00CB72FA" w:rsidP="00D97741" w:rsidRDefault="00CB72FA" w14:paraId="0E177C90" w14:textId="77777777">
            <w:pPr>
              <w:pStyle w:val="NoSpacing"/>
              <w:rPr>
                <w:b/>
                <w:bCs/>
              </w:rPr>
            </w:pPr>
            <w:r w:rsidRPr="0013621E">
              <w:rPr>
                <w:b/>
                <w:bCs/>
              </w:rPr>
              <w:t>Date</w:t>
            </w:r>
          </w:p>
        </w:tc>
        <w:tc>
          <w:tcPr>
            <w:tcW w:w="3402" w:type="dxa"/>
            <w:shd w:val="clear" w:color="auto" w:fill="5ABB7D"/>
          </w:tcPr>
          <w:p w:rsidRPr="0013621E" w:rsidR="00CB72FA" w:rsidP="00D97741" w:rsidRDefault="00CB72FA" w14:paraId="361268FE" w14:textId="77777777">
            <w:pPr>
              <w:pStyle w:val="NoSpacing"/>
              <w:rPr>
                <w:b/>
                <w:bCs/>
              </w:rPr>
            </w:pPr>
            <w:r w:rsidRPr="0013621E">
              <w:rPr>
                <w:b/>
                <w:bCs/>
              </w:rPr>
              <w:t>Owner</w:t>
            </w:r>
          </w:p>
        </w:tc>
        <w:tc>
          <w:tcPr>
            <w:tcW w:w="964" w:type="dxa"/>
            <w:shd w:val="clear" w:color="auto" w:fill="5ABB7D"/>
          </w:tcPr>
          <w:p w:rsidRPr="0013621E" w:rsidR="00CB72FA" w:rsidP="00D97741" w:rsidRDefault="00CB72FA" w14:paraId="7B52B974" w14:textId="77777777">
            <w:pPr>
              <w:pStyle w:val="NoSpacing"/>
              <w:rPr>
                <w:b/>
                <w:bCs/>
              </w:rPr>
            </w:pPr>
            <w:r w:rsidRPr="0013621E">
              <w:rPr>
                <w:b/>
                <w:bCs/>
              </w:rPr>
              <w:t>Version</w:t>
            </w:r>
          </w:p>
        </w:tc>
        <w:tc>
          <w:tcPr>
            <w:tcW w:w="3572" w:type="dxa"/>
            <w:shd w:val="clear" w:color="auto" w:fill="5ABB7D"/>
          </w:tcPr>
          <w:p w:rsidRPr="0013621E" w:rsidR="00CB72FA" w:rsidP="00D97741" w:rsidRDefault="00CB72FA" w14:paraId="2FA18789" w14:textId="77777777">
            <w:pPr>
              <w:pStyle w:val="NoSpacing"/>
              <w:rPr>
                <w:b/>
                <w:bCs/>
              </w:rPr>
            </w:pPr>
            <w:r w:rsidRPr="0013621E">
              <w:rPr>
                <w:b/>
                <w:bCs/>
              </w:rPr>
              <w:t>Reason for Change</w:t>
            </w:r>
          </w:p>
        </w:tc>
      </w:tr>
      <w:tr w:rsidRPr="0013621E" w:rsidR="00CB72FA" w:rsidTr="336265F6" w14:paraId="6C2FEF3F" w14:textId="77777777">
        <w:trPr>
          <w:trHeight w:val="300"/>
        </w:trPr>
        <w:tc>
          <w:tcPr>
            <w:tcW w:w="1417" w:type="dxa"/>
          </w:tcPr>
          <w:p w:rsidRPr="0013621E" w:rsidR="00CB72FA" w:rsidP="336265F6" w:rsidRDefault="0013621E" w14:paraId="470F120A" w14:textId="41A6BB1E">
            <w:pPr>
              <w:pStyle w:val="NoSpacing"/>
            </w:pPr>
            <w:r>
              <w:t>May</w:t>
            </w:r>
            <w:r w:rsidRPr="0013621E" w:rsidR="00E82545">
              <w:t xml:space="preserve"> 26</w:t>
            </w:r>
          </w:p>
        </w:tc>
        <w:tc>
          <w:tcPr>
            <w:tcW w:w="3402" w:type="dxa"/>
          </w:tcPr>
          <w:p w:rsidRPr="0013621E" w:rsidR="00CB72FA" w:rsidP="009503A5" w:rsidRDefault="00E82545" w14:paraId="2833D589" w14:textId="1B294403">
            <w:pPr>
              <w:pStyle w:val="NoSpacing"/>
              <w:rPr>
                <w:bCs/>
              </w:rPr>
            </w:pPr>
            <w:r w:rsidRPr="0013621E">
              <w:rPr>
                <w:bCs/>
              </w:rPr>
              <w:t>Assistant Director of Governance &amp; Performance</w:t>
            </w:r>
          </w:p>
        </w:tc>
        <w:tc>
          <w:tcPr>
            <w:tcW w:w="964" w:type="dxa"/>
          </w:tcPr>
          <w:p w:rsidRPr="0013621E" w:rsidR="00CB72FA" w:rsidP="009503A5" w:rsidRDefault="00CB72FA" w14:paraId="6793C2AE" w14:textId="77777777">
            <w:pPr>
              <w:pStyle w:val="NoSpacing"/>
              <w:jc w:val="center"/>
              <w:rPr>
                <w:bCs/>
              </w:rPr>
            </w:pPr>
            <w:r w:rsidRPr="0013621E">
              <w:rPr>
                <w:bCs/>
              </w:rPr>
              <w:t>1.0</w:t>
            </w:r>
          </w:p>
        </w:tc>
        <w:tc>
          <w:tcPr>
            <w:tcW w:w="3572" w:type="dxa"/>
          </w:tcPr>
          <w:p w:rsidRPr="0013621E" w:rsidR="00CB72FA" w:rsidP="009503A5" w:rsidRDefault="006F4761" w14:paraId="2AA08C37" w14:textId="01278CBE">
            <w:pPr>
              <w:pStyle w:val="NoSpacing"/>
              <w:rPr>
                <w:bCs/>
              </w:rPr>
            </w:pPr>
            <w:r w:rsidRPr="0013621E">
              <w:rPr>
                <w:bCs/>
              </w:rPr>
              <w:t>New procedure</w:t>
            </w:r>
            <w:r w:rsidRPr="0013621E" w:rsidR="00CB72FA">
              <w:rPr>
                <w:bCs/>
              </w:rPr>
              <w:t xml:space="preserve"> </w:t>
            </w:r>
            <w:r w:rsidRPr="0013621E" w:rsidR="00E82545">
              <w:rPr>
                <w:bCs/>
              </w:rPr>
              <w:t xml:space="preserve">– Merged </w:t>
            </w:r>
            <w:r w:rsidRPr="0013621E">
              <w:rPr>
                <w:bCs/>
              </w:rPr>
              <w:t>G24e and G24f into one procedure</w:t>
            </w:r>
          </w:p>
        </w:tc>
      </w:tr>
    </w:tbl>
    <w:p w:rsidRPr="0013621E" w:rsidR="00CB72FA" w:rsidP="336265F6" w:rsidRDefault="00CB72FA" w14:paraId="05FA38DB" w14:textId="77777777">
      <w:pPr>
        <w:pStyle w:val="NoSpacing"/>
        <w:rPr>
          <w:rFonts w:ascii="Times New Roman" w:hAnsi="Times New Roman" w:eastAsia="Times New Roman" w:cs="Times New Roman"/>
          <w:sz w:val="20"/>
          <w:szCs w:val="20"/>
          <w:lang w:eastAsia="en-GB"/>
        </w:rPr>
      </w:pPr>
    </w:p>
    <w:p w:rsidRPr="0013621E" w:rsidR="00CB72FA" w:rsidP="00CB72FA" w:rsidRDefault="00CB72FA" w14:paraId="6B63CB80" w14:textId="77777777">
      <w:pPr>
        <w:spacing w:line="276" w:lineRule="auto"/>
        <w:rPr>
          <w:b/>
          <w:bCs/>
        </w:rPr>
      </w:pPr>
      <w:r w:rsidRPr="0013621E">
        <w:rPr>
          <w:b/>
          <w:bCs/>
        </w:rPr>
        <w:t xml:space="preserve">Summary of Changes </w:t>
      </w:r>
    </w:p>
    <w:p w:rsidRPr="0013621E" w:rsidR="00CB72FA" w:rsidP="00CB72FA" w:rsidRDefault="00CB72FA" w14:paraId="6E82D233" w14:textId="77777777">
      <w:pPr>
        <w:spacing w:line="276" w:lineRule="auto"/>
        <w:rPr>
          <w:b/>
          <w:bCs/>
        </w:rPr>
      </w:pPr>
    </w:p>
    <w:tbl>
      <w:tblPr>
        <w:tblStyle w:val="TableGrid"/>
        <w:tblW w:w="9354" w:type="dxa"/>
        <w:shd w:val="clear" w:color="auto" w:fill="B8CCE4" w:themeFill="accent1" w:themeFillTint="66"/>
        <w:tblLook w:val="04A0" w:firstRow="1" w:lastRow="0" w:firstColumn="1" w:lastColumn="0" w:noHBand="0" w:noVBand="1"/>
      </w:tblPr>
      <w:tblGrid>
        <w:gridCol w:w="1417"/>
        <w:gridCol w:w="7937"/>
      </w:tblGrid>
      <w:tr w:rsidRPr="0013621E" w:rsidR="00CB72FA" w:rsidTr="00F37134" w14:paraId="69686592" w14:textId="77777777">
        <w:trPr>
          <w:trHeight w:val="300"/>
        </w:trPr>
        <w:tc>
          <w:tcPr>
            <w:tcW w:w="1417" w:type="dxa"/>
            <w:tcBorders>
              <w:bottom w:val="single" w:color="auto" w:sz="4" w:space="0"/>
            </w:tcBorders>
            <w:shd w:val="clear" w:color="auto" w:fill="5ABB7D"/>
          </w:tcPr>
          <w:p w:rsidRPr="0013621E" w:rsidR="00CB72FA" w:rsidP="00D97741" w:rsidRDefault="00CB72FA" w14:paraId="2BC6F387" w14:textId="77777777">
            <w:pPr>
              <w:pStyle w:val="NoSpacing"/>
              <w:rPr>
                <w:b/>
                <w:bCs/>
              </w:rPr>
            </w:pPr>
            <w:r w:rsidRPr="0013621E">
              <w:rPr>
                <w:b/>
                <w:bCs/>
              </w:rPr>
              <w:t>Section</w:t>
            </w:r>
          </w:p>
        </w:tc>
        <w:tc>
          <w:tcPr>
            <w:tcW w:w="7937" w:type="dxa"/>
            <w:tcBorders>
              <w:bottom w:val="single" w:color="auto" w:sz="4" w:space="0"/>
            </w:tcBorders>
            <w:shd w:val="clear" w:color="auto" w:fill="5ABB7D"/>
          </w:tcPr>
          <w:p w:rsidRPr="0013621E" w:rsidR="00CB72FA" w:rsidP="00D97741" w:rsidRDefault="00CB72FA" w14:paraId="0A794568" w14:textId="77777777">
            <w:pPr>
              <w:pStyle w:val="NoSpacing"/>
              <w:rPr>
                <w:b/>
                <w:bCs/>
              </w:rPr>
            </w:pPr>
            <w:r w:rsidRPr="0013621E">
              <w:rPr>
                <w:b/>
                <w:bCs/>
              </w:rPr>
              <w:t xml:space="preserve">Change </w:t>
            </w:r>
          </w:p>
        </w:tc>
      </w:tr>
      <w:tr w:rsidRPr="0013621E" w:rsidR="00CB72FA" w:rsidTr="00D97741" w14:paraId="5A23DD81" w14:textId="77777777">
        <w:trPr>
          <w:trHeight w:val="300"/>
        </w:trPr>
        <w:tc>
          <w:tcPr>
            <w:tcW w:w="1417" w:type="dxa"/>
            <w:shd w:val="clear" w:color="auto" w:fill="FFFFFF" w:themeFill="background1"/>
          </w:tcPr>
          <w:p w:rsidRPr="0013621E" w:rsidR="00CB72FA" w:rsidP="00D97741" w:rsidRDefault="00CB72FA" w14:paraId="650D741E" w14:textId="73BD1A08">
            <w:pPr>
              <w:pStyle w:val="NoSpacing"/>
              <w:jc w:val="center"/>
              <w:rPr>
                <w:color w:val="007DA2"/>
              </w:rPr>
            </w:pPr>
          </w:p>
        </w:tc>
        <w:tc>
          <w:tcPr>
            <w:tcW w:w="7937" w:type="dxa"/>
            <w:shd w:val="clear" w:color="auto" w:fill="FFFFFF" w:themeFill="background1"/>
          </w:tcPr>
          <w:p w:rsidRPr="0013621E" w:rsidR="00CB72FA" w:rsidP="00D97741" w:rsidRDefault="00CB72FA" w14:paraId="502C9A2F" w14:textId="432B6B38">
            <w:pPr>
              <w:pStyle w:val="NoSpacing"/>
              <w:rPr>
                <w:color w:val="007DA2"/>
              </w:rPr>
            </w:pPr>
          </w:p>
        </w:tc>
      </w:tr>
      <w:tr w:rsidRPr="0013621E" w:rsidR="00F37134" w:rsidTr="00D97741" w14:paraId="55E0D003" w14:textId="77777777">
        <w:trPr>
          <w:trHeight w:val="300"/>
        </w:trPr>
        <w:tc>
          <w:tcPr>
            <w:tcW w:w="1417" w:type="dxa"/>
            <w:shd w:val="clear" w:color="auto" w:fill="FFFFFF" w:themeFill="background1"/>
          </w:tcPr>
          <w:p w:rsidRPr="0013621E" w:rsidR="00F37134" w:rsidP="00F37134" w:rsidRDefault="00F37134" w14:paraId="2CF5954D" w14:textId="6D5FCA5E">
            <w:pPr>
              <w:pStyle w:val="NoSpacing"/>
              <w:jc w:val="center"/>
              <w:rPr>
                <w:color w:val="007DA2"/>
              </w:rPr>
            </w:pPr>
          </w:p>
        </w:tc>
        <w:tc>
          <w:tcPr>
            <w:tcW w:w="7937" w:type="dxa"/>
            <w:shd w:val="clear" w:color="auto" w:fill="FFFFFF" w:themeFill="background1"/>
          </w:tcPr>
          <w:p w:rsidRPr="0013621E" w:rsidR="00F37134" w:rsidP="00F37134" w:rsidRDefault="00F37134" w14:paraId="646D72FA" w14:textId="389CAB2E">
            <w:pPr>
              <w:pStyle w:val="NoSpacing"/>
              <w:rPr>
                <w:color w:val="007DA2"/>
              </w:rPr>
            </w:pPr>
          </w:p>
        </w:tc>
      </w:tr>
      <w:tr w:rsidRPr="003B6789" w:rsidR="00F37134" w:rsidTr="00D97741" w14:paraId="06A532B1" w14:textId="77777777">
        <w:trPr>
          <w:trHeight w:val="300"/>
        </w:trPr>
        <w:tc>
          <w:tcPr>
            <w:tcW w:w="1417" w:type="dxa"/>
            <w:shd w:val="clear" w:color="auto" w:fill="FFFFFF" w:themeFill="background1"/>
          </w:tcPr>
          <w:p w:rsidRPr="0013334C" w:rsidR="00F37134" w:rsidP="00F37134" w:rsidRDefault="00F37134" w14:paraId="2C98F236" w14:textId="4373B5B9">
            <w:pPr>
              <w:pStyle w:val="NoSpacing"/>
              <w:jc w:val="center"/>
              <w:rPr>
                <w:rFonts w:asciiTheme="minorHAnsi" w:hAnsiTheme="minorHAnsi" w:cstheme="minorBidi"/>
                <w:color w:val="007DA2"/>
              </w:rPr>
            </w:pPr>
          </w:p>
        </w:tc>
        <w:tc>
          <w:tcPr>
            <w:tcW w:w="7937" w:type="dxa"/>
            <w:shd w:val="clear" w:color="auto" w:fill="FFFFFF" w:themeFill="background1"/>
          </w:tcPr>
          <w:p w:rsidRPr="0013334C" w:rsidR="00F37134" w:rsidP="00F37134" w:rsidRDefault="00F37134" w14:paraId="0290C369" w14:textId="0EE35D01">
            <w:pPr>
              <w:pStyle w:val="NoSpacing"/>
              <w:rPr>
                <w:rFonts w:asciiTheme="minorHAnsi" w:hAnsiTheme="minorHAnsi" w:cstheme="minorBidi"/>
                <w:color w:val="007DA2"/>
              </w:rPr>
            </w:pPr>
          </w:p>
        </w:tc>
      </w:tr>
    </w:tbl>
    <w:p w:rsidR="00CB72FA" w:rsidP="00CB72FA" w:rsidRDefault="00CB72FA" w14:paraId="0A9675D7" w14:textId="77777777"/>
    <w:p w:rsidR="009152F3" w:rsidP="003C33C2" w:rsidRDefault="009152F3" w14:paraId="246CE303" w14:textId="77777777">
      <w:pPr>
        <w:rPr>
          <w:rFonts w:asciiTheme="minorHAnsi" w:hAnsiTheme="minorHAnsi"/>
          <w:color w:val="39A56C"/>
          <w:sz w:val="52"/>
          <w:szCs w:val="52"/>
        </w:rPr>
      </w:pPr>
    </w:p>
    <w:p w:rsidR="00986E49" w:rsidRDefault="00986E49" w14:paraId="7C5720B2" w14:textId="77777777">
      <w:pPr>
        <w:spacing w:after="200" w:line="276" w:lineRule="auto"/>
        <w:rPr>
          <w:rFonts w:asciiTheme="minorHAnsi" w:hAnsiTheme="minorHAnsi" w:eastAsiaTheme="minorEastAsia" w:cstheme="minorBidi"/>
          <w:sz w:val="22"/>
          <w:szCs w:val="22"/>
        </w:rPr>
      </w:pPr>
      <w:r>
        <w:rPr>
          <w:rFonts w:asciiTheme="minorHAnsi" w:hAnsiTheme="minorHAnsi" w:eastAsiaTheme="minorEastAsia" w:cstheme="minorBidi"/>
          <w:sz w:val="22"/>
          <w:szCs w:val="22"/>
        </w:rPr>
        <w:br w:type="page"/>
      </w:r>
    </w:p>
    <w:sdt>
      <w:sdtPr>
        <w:id w:val="-474376203"/>
        <w:docPartObj>
          <w:docPartGallery w:val="Table of Contents"/>
          <w:docPartUnique/>
        </w:docPartObj>
        <w:rPr>
          <w:rFonts w:ascii="Calibri" w:hAnsi="Calibri" w:eastAsia="ＭＳ 明朝" w:cs="Arial" w:asciiTheme="minorAscii" w:hAnsiTheme="minorAscii" w:eastAsiaTheme="minorEastAsia" w:cstheme="minorBidi"/>
          <w:color w:val="auto"/>
          <w:sz w:val="22"/>
          <w:szCs w:val="22"/>
          <w:lang w:val="en-GB"/>
        </w:rPr>
      </w:sdtPr>
      <w:sdtEndPr>
        <w:rPr>
          <w:rFonts w:ascii="Calibri" w:hAnsi="Calibri" w:eastAsia="ＭＳ 明朝" w:cs="Arial" w:asciiTheme="minorAscii" w:hAnsiTheme="minorAscii" w:eastAsiaTheme="minorEastAsia" w:cstheme="minorBidi"/>
          <w:b w:val="1"/>
          <w:bCs w:val="1"/>
          <w:noProof/>
          <w:color w:val="auto"/>
          <w:sz w:val="20"/>
          <w:szCs w:val="20"/>
          <w:lang w:val="en-GB"/>
        </w:rPr>
      </w:sdtEndPr>
      <w:sdtContent>
        <w:p w:rsidRPr="007641E5" w:rsidR="00C3525C" w:rsidP="007641E5" w:rsidRDefault="00C3525C" w14:paraId="789CA3D8" w14:textId="7CC3BDD9">
          <w:pPr>
            <w:pStyle w:val="TOCHeading"/>
            <w:jc w:val="center"/>
            <w:rPr>
              <w:rFonts w:asciiTheme="minorHAnsi" w:hAnsiTheme="minorHAnsi"/>
              <w:b/>
              <w:bCs/>
              <w:color w:val="5ABB7D"/>
              <w:sz w:val="44"/>
              <w:szCs w:val="44"/>
            </w:rPr>
          </w:pPr>
          <w:r w:rsidRPr="007641E5">
            <w:rPr>
              <w:rFonts w:asciiTheme="minorHAnsi" w:hAnsiTheme="minorHAnsi"/>
              <w:b/>
              <w:bCs/>
              <w:color w:val="5ABB7D"/>
              <w:sz w:val="44"/>
              <w:szCs w:val="44"/>
            </w:rPr>
            <w:t>Contents</w:t>
          </w:r>
        </w:p>
        <w:p w:rsidRPr="00461F2F" w:rsidR="00A21797" w:rsidP="00A21797" w:rsidRDefault="00A21797" w14:paraId="2C4680B1" w14:textId="77777777">
          <w:pPr>
            <w:rPr>
              <w:rFonts w:asciiTheme="minorHAnsi" w:hAnsiTheme="minorHAnsi"/>
              <w:lang w:val="en-US"/>
            </w:rPr>
          </w:pPr>
        </w:p>
        <w:p w:rsidR="00135DB0" w:rsidP="31B3BFD9" w:rsidRDefault="00C3525C" w14:paraId="454341BA" w14:textId="3177B864">
          <w:pPr>
            <w:pStyle w:val="TOC1"/>
            <w:tabs>
              <w:tab w:val="right" w:leader="dot" w:pos="9015"/>
            </w:tabs>
            <w:rPr>
              <w:rFonts w:eastAsiaTheme="minorEastAsia"/>
              <w:noProof/>
              <w:sz w:val="24"/>
              <w:szCs w:val="24"/>
              <w:lang w:eastAsia="en-GB"/>
            </w:rPr>
          </w:pPr>
          <w:r w:rsidRPr="00461F2F">
            <w:fldChar w:fldCharType="begin"/>
          </w:r>
          <w:r>
            <w:instrText>TOC \o "1-3" \z \u \h</w:instrText>
          </w:r>
          <w:r w:rsidRPr="00461F2F">
            <w:fldChar w:fldCharType="separate"/>
          </w:r>
          <w:hyperlink w:anchor="_Toc16957011">
            <w:r w:rsidRPr="31B3BFD9" w:rsidR="31B3BFD9">
              <w:rPr>
                <w:rStyle w:val="Hyperlink"/>
              </w:rPr>
              <w:t>1.0 Introduction</w:t>
            </w:r>
            <w:r>
              <w:tab/>
            </w:r>
            <w:r>
              <w:fldChar w:fldCharType="begin"/>
            </w:r>
            <w:r>
              <w:instrText>PAGEREF _Toc16957011 \h</w:instrText>
            </w:r>
            <w:r>
              <w:fldChar w:fldCharType="separate"/>
            </w:r>
            <w:r w:rsidRPr="31B3BFD9" w:rsidR="31B3BFD9">
              <w:rPr>
                <w:rStyle w:val="Hyperlink"/>
              </w:rPr>
              <w:t>2</w:t>
            </w:r>
            <w:r>
              <w:fldChar w:fldCharType="end"/>
            </w:r>
          </w:hyperlink>
        </w:p>
        <w:p w:rsidR="00135DB0" w:rsidP="31B3BFD9" w:rsidRDefault="31B3BFD9" w14:paraId="403D5835" w14:textId="56BD5C14">
          <w:pPr>
            <w:pStyle w:val="TOC1"/>
            <w:tabs>
              <w:tab w:val="right" w:leader="dot" w:pos="9015"/>
            </w:tabs>
            <w:rPr>
              <w:rFonts w:eastAsiaTheme="minorEastAsia"/>
              <w:noProof/>
              <w:sz w:val="24"/>
              <w:szCs w:val="24"/>
              <w:lang w:eastAsia="en-GB"/>
            </w:rPr>
          </w:pPr>
          <w:hyperlink w:anchor="_Toc613703549">
            <w:r w:rsidRPr="31B3BFD9">
              <w:rPr>
                <w:rStyle w:val="Hyperlink"/>
              </w:rPr>
              <w:t>2.0 Definitions</w:t>
            </w:r>
            <w:r w:rsidR="178473E0">
              <w:tab/>
            </w:r>
            <w:r w:rsidR="178473E0">
              <w:fldChar w:fldCharType="begin"/>
            </w:r>
            <w:r w:rsidR="178473E0">
              <w:instrText>PAGEREF _Toc613703549 \h</w:instrText>
            </w:r>
            <w:r w:rsidR="178473E0">
              <w:fldChar w:fldCharType="separate"/>
            </w:r>
            <w:r w:rsidRPr="31B3BFD9">
              <w:rPr>
                <w:rStyle w:val="Hyperlink"/>
              </w:rPr>
              <w:t>3</w:t>
            </w:r>
            <w:r w:rsidR="178473E0">
              <w:fldChar w:fldCharType="end"/>
            </w:r>
          </w:hyperlink>
        </w:p>
        <w:p w:rsidR="00135DB0" w:rsidP="31B3BFD9" w:rsidRDefault="31B3BFD9" w14:paraId="0C6DC8B7" w14:textId="1E22104A">
          <w:pPr>
            <w:pStyle w:val="TOC1"/>
            <w:tabs>
              <w:tab w:val="right" w:leader="dot" w:pos="9015"/>
            </w:tabs>
            <w:rPr>
              <w:rFonts w:eastAsiaTheme="minorEastAsia"/>
              <w:noProof/>
              <w:sz w:val="24"/>
              <w:szCs w:val="24"/>
              <w:lang w:eastAsia="en-GB"/>
            </w:rPr>
          </w:pPr>
          <w:hyperlink w:anchor="_Toc1506622567">
            <w:r w:rsidRPr="31B3BFD9">
              <w:rPr>
                <w:rStyle w:val="Hyperlink"/>
              </w:rPr>
              <w:t>3.0 What are Smart Video Doorbells and Domestic Recording Devices</w:t>
            </w:r>
            <w:r w:rsidR="178473E0">
              <w:tab/>
            </w:r>
            <w:r w:rsidR="178473E0">
              <w:fldChar w:fldCharType="begin"/>
            </w:r>
            <w:r w:rsidR="178473E0">
              <w:instrText>PAGEREF _Toc1506622567 \h</w:instrText>
            </w:r>
            <w:r w:rsidR="178473E0">
              <w:fldChar w:fldCharType="separate"/>
            </w:r>
            <w:r w:rsidRPr="31B3BFD9">
              <w:rPr>
                <w:rStyle w:val="Hyperlink"/>
              </w:rPr>
              <w:t>3</w:t>
            </w:r>
            <w:r w:rsidR="178473E0">
              <w:fldChar w:fldCharType="end"/>
            </w:r>
          </w:hyperlink>
        </w:p>
        <w:p w:rsidR="00135DB0" w:rsidP="31B3BFD9" w:rsidRDefault="31B3BFD9" w14:paraId="6AB9D7B0" w14:textId="74212D45">
          <w:pPr>
            <w:pStyle w:val="TOC2"/>
            <w:tabs>
              <w:tab w:val="right" w:leader="dot" w:pos="9015"/>
            </w:tabs>
            <w:rPr>
              <w:rFonts w:eastAsiaTheme="minorEastAsia"/>
              <w:noProof/>
              <w:sz w:val="24"/>
              <w:szCs w:val="24"/>
              <w:lang w:eastAsia="en-GB"/>
            </w:rPr>
          </w:pPr>
          <w:hyperlink w:anchor="_Toc1822931289">
            <w:r w:rsidRPr="31B3BFD9">
              <w:rPr>
                <w:rStyle w:val="Hyperlink"/>
              </w:rPr>
              <w:t>3.1 When Recording Is Acceptable</w:t>
            </w:r>
            <w:r w:rsidR="178473E0">
              <w:tab/>
            </w:r>
            <w:r w:rsidR="178473E0">
              <w:fldChar w:fldCharType="begin"/>
            </w:r>
            <w:r w:rsidR="178473E0">
              <w:instrText>PAGEREF _Toc1822931289 \h</w:instrText>
            </w:r>
            <w:r w:rsidR="178473E0">
              <w:fldChar w:fldCharType="separate"/>
            </w:r>
            <w:r w:rsidRPr="31B3BFD9">
              <w:rPr>
                <w:rStyle w:val="Hyperlink"/>
              </w:rPr>
              <w:t>4</w:t>
            </w:r>
            <w:r w:rsidR="178473E0">
              <w:fldChar w:fldCharType="end"/>
            </w:r>
          </w:hyperlink>
        </w:p>
        <w:p w:rsidR="00135DB0" w:rsidP="31B3BFD9" w:rsidRDefault="31B3BFD9" w14:paraId="76947884" w14:textId="535DEDED">
          <w:pPr>
            <w:pStyle w:val="TOC2"/>
            <w:tabs>
              <w:tab w:val="right" w:leader="dot" w:pos="9015"/>
            </w:tabs>
            <w:rPr>
              <w:rFonts w:eastAsiaTheme="minorEastAsia"/>
              <w:noProof/>
              <w:sz w:val="24"/>
              <w:szCs w:val="24"/>
              <w:lang w:eastAsia="en-GB"/>
            </w:rPr>
          </w:pPr>
          <w:hyperlink w:anchor="_Toc1008210550">
            <w:r w:rsidRPr="31B3BFD9">
              <w:rPr>
                <w:rStyle w:val="Hyperlink"/>
              </w:rPr>
              <w:t>3.2 When Recording Is Not Acceptable</w:t>
            </w:r>
            <w:r w:rsidR="178473E0">
              <w:tab/>
            </w:r>
            <w:r w:rsidR="178473E0">
              <w:fldChar w:fldCharType="begin"/>
            </w:r>
            <w:r w:rsidR="178473E0">
              <w:instrText>PAGEREF _Toc1008210550 \h</w:instrText>
            </w:r>
            <w:r w:rsidR="178473E0">
              <w:fldChar w:fldCharType="separate"/>
            </w:r>
            <w:r w:rsidRPr="31B3BFD9">
              <w:rPr>
                <w:rStyle w:val="Hyperlink"/>
              </w:rPr>
              <w:t>5</w:t>
            </w:r>
            <w:r w:rsidR="178473E0">
              <w:fldChar w:fldCharType="end"/>
            </w:r>
          </w:hyperlink>
        </w:p>
        <w:p w:rsidR="00135DB0" w:rsidP="31B3BFD9" w:rsidRDefault="31B3BFD9" w14:paraId="38E04A47" w14:textId="1197C49F">
          <w:pPr>
            <w:pStyle w:val="TOC1"/>
            <w:tabs>
              <w:tab w:val="right" w:leader="dot" w:pos="9015"/>
            </w:tabs>
            <w:rPr>
              <w:rFonts w:eastAsiaTheme="minorEastAsia"/>
              <w:noProof/>
              <w:sz w:val="24"/>
              <w:szCs w:val="24"/>
              <w:lang w:eastAsia="en-GB"/>
            </w:rPr>
          </w:pPr>
          <w:hyperlink w:anchor="_Toc1311520463">
            <w:r w:rsidRPr="31B3BFD9">
              <w:rPr>
                <w:rStyle w:val="Hyperlink"/>
              </w:rPr>
              <w:t>4.0 Staff Actions when Entering a Home with a Smart Video Doorbell</w:t>
            </w:r>
            <w:r w:rsidR="178473E0">
              <w:tab/>
            </w:r>
            <w:r w:rsidR="178473E0">
              <w:fldChar w:fldCharType="begin"/>
            </w:r>
            <w:r w:rsidR="178473E0">
              <w:instrText>PAGEREF _Toc1311520463 \h</w:instrText>
            </w:r>
            <w:r w:rsidR="178473E0">
              <w:fldChar w:fldCharType="separate"/>
            </w:r>
            <w:r w:rsidRPr="31B3BFD9">
              <w:rPr>
                <w:rStyle w:val="Hyperlink"/>
              </w:rPr>
              <w:t>5</w:t>
            </w:r>
            <w:r w:rsidR="178473E0">
              <w:fldChar w:fldCharType="end"/>
            </w:r>
          </w:hyperlink>
        </w:p>
        <w:p w:rsidR="00135DB0" w:rsidP="31B3BFD9" w:rsidRDefault="31B3BFD9" w14:paraId="0F8E560B" w14:textId="3DFBD925">
          <w:pPr>
            <w:pStyle w:val="TOC1"/>
            <w:tabs>
              <w:tab w:val="right" w:leader="dot" w:pos="9015"/>
            </w:tabs>
            <w:rPr>
              <w:rFonts w:eastAsiaTheme="minorEastAsia"/>
              <w:noProof/>
              <w:sz w:val="24"/>
              <w:szCs w:val="24"/>
              <w:lang w:eastAsia="en-GB"/>
            </w:rPr>
          </w:pPr>
          <w:hyperlink w:anchor="_Toc1750477329">
            <w:r w:rsidRPr="31B3BFD9">
              <w:rPr>
                <w:rStyle w:val="Hyperlink"/>
              </w:rPr>
              <w:t>5.0 What Should you do if you have Concerns</w:t>
            </w:r>
            <w:r w:rsidR="178473E0">
              <w:tab/>
            </w:r>
            <w:r w:rsidR="178473E0">
              <w:fldChar w:fldCharType="begin"/>
            </w:r>
            <w:r w:rsidR="178473E0">
              <w:instrText>PAGEREF _Toc1750477329 \h</w:instrText>
            </w:r>
            <w:r w:rsidR="178473E0">
              <w:fldChar w:fldCharType="separate"/>
            </w:r>
            <w:r w:rsidRPr="31B3BFD9">
              <w:rPr>
                <w:rStyle w:val="Hyperlink"/>
              </w:rPr>
              <w:t>6</w:t>
            </w:r>
            <w:r w:rsidR="178473E0">
              <w:fldChar w:fldCharType="end"/>
            </w:r>
          </w:hyperlink>
        </w:p>
        <w:p w:rsidR="00135DB0" w:rsidP="31B3BFD9" w:rsidRDefault="31B3BFD9" w14:paraId="6287AC13" w14:textId="28185C54">
          <w:pPr>
            <w:pStyle w:val="TOC1"/>
            <w:tabs>
              <w:tab w:val="right" w:leader="dot" w:pos="9015"/>
            </w:tabs>
            <w:rPr>
              <w:rFonts w:eastAsiaTheme="minorEastAsia"/>
              <w:noProof/>
              <w:sz w:val="24"/>
              <w:szCs w:val="24"/>
              <w:lang w:eastAsia="en-GB"/>
            </w:rPr>
          </w:pPr>
          <w:hyperlink w:anchor="_Toc64249289">
            <w:r w:rsidRPr="31B3BFD9">
              <w:rPr>
                <w:rStyle w:val="Hyperlink"/>
              </w:rPr>
              <w:t>6.0 Tenant complaints regarding a neighbour’s use of CCTV or Smart Video Doorbells</w:t>
            </w:r>
            <w:r w:rsidR="178473E0">
              <w:tab/>
            </w:r>
            <w:r w:rsidR="178473E0">
              <w:fldChar w:fldCharType="begin"/>
            </w:r>
            <w:r w:rsidR="178473E0">
              <w:instrText>PAGEREF _Toc64249289 \h</w:instrText>
            </w:r>
            <w:r w:rsidR="178473E0">
              <w:fldChar w:fldCharType="separate"/>
            </w:r>
            <w:r w:rsidRPr="31B3BFD9">
              <w:rPr>
                <w:rStyle w:val="Hyperlink"/>
              </w:rPr>
              <w:t>6</w:t>
            </w:r>
            <w:r w:rsidR="178473E0">
              <w:fldChar w:fldCharType="end"/>
            </w:r>
          </w:hyperlink>
        </w:p>
        <w:p w:rsidR="00135DB0" w:rsidP="31B3BFD9" w:rsidRDefault="31B3BFD9" w14:paraId="09E14B11" w14:textId="638C578D">
          <w:pPr>
            <w:pStyle w:val="TOC1"/>
            <w:tabs>
              <w:tab w:val="right" w:leader="dot" w:pos="9015"/>
            </w:tabs>
            <w:rPr>
              <w:rFonts w:eastAsiaTheme="minorEastAsia"/>
              <w:noProof/>
              <w:sz w:val="24"/>
              <w:szCs w:val="24"/>
              <w:lang w:eastAsia="en-GB"/>
            </w:rPr>
          </w:pPr>
          <w:hyperlink w:anchor="_Toc1435462133">
            <w:r w:rsidRPr="31B3BFD9">
              <w:rPr>
                <w:rStyle w:val="Hyperlink"/>
              </w:rPr>
              <w:t>7.0 Related Policies, Procedures &amp; Documentation</w:t>
            </w:r>
            <w:r w:rsidR="178473E0">
              <w:tab/>
            </w:r>
            <w:r w:rsidR="178473E0">
              <w:fldChar w:fldCharType="begin"/>
            </w:r>
            <w:r w:rsidR="178473E0">
              <w:instrText>PAGEREF _Toc1435462133 \h</w:instrText>
            </w:r>
            <w:r w:rsidR="178473E0">
              <w:fldChar w:fldCharType="separate"/>
            </w:r>
            <w:r w:rsidRPr="31B3BFD9">
              <w:rPr>
                <w:rStyle w:val="Hyperlink"/>
              </w:rPr>
              <w:t>6</w:t>
            </w:r>
            <w:r w:rsidR="178473E0">
              <w:fldChar w:fldCharType="end"/>
            </w:r>
          </w:hyperlink>
        </w:p>
        <w:p w:rsidR="00135DB0" w:rsidP="31B3BFD9" w:rsidRDefault="31B3BFD9" w14:paraId="23098FD0" w14:textId="29775B87">
          <w:pPr>
            <w:pStyle w:val="TOC1"/>
            <w:tabs>
              <w:tab w:val="right" w:leader="dot" w:pos="9015"/>
            </w:tabs>
            <w:rPr>
              <w:rFonts w:eastAsiaTheme="minorEastAsia"/>
              <w:noProof/>
              <w:sz w:val="24"/>
              <w:szCs w:val="24"/>
              <w:lang w:eastAsia="en-GB"/>
            </w:rPr>
          </w:pPr>
          <w:hyperlink w:anchor="_Toc1025685363">
            <w:r w:rsidRPr="31B3BFD9">
              <w:rPr>
                <w:rStyle w:val="Hyperlink"/>
              </w:rPr>
              <w:t>8.0 Training &amp; Monitoring requirements</w:t>
            </w:r>
            <w:r w:rsidR="178473E0">
              <w:tab/>
            </w:r>
            <w:r w:rsidR="178473E0">
              <w:fldChar w:fldCharType="begin"/>
            </w:r>
            <w:r w:rsidR="178473E0">
              <w:instrText>PAGEREF _Toc1025685363 \h</w:instrText>
            </w:r>
            <w:r w:rsidR="178473E0">
              <w:fldChar w:fldCharType="separate"/>
            </w:r>
            <w:r w:rsidRPr="31B3BFD9">
              <w:rPr>
                <w:rStyle w:val="Hyperlink"/>
              </w:rPr>
              <w:t>6</w:t>
            </w:r>
            <w:r w:rsidR="178473E0">
              <w:fldChar w:fldCharType="end"/>
            </w:r>
          </w:hyperlink>
        </w:p>
        <w:p w:rsidR="00135DB0" w:rsidP="31B3BFD9" w:rsidRDefault="31B3BFD9" w14:paraId="40DEE0B9" w14:textId="2F9B7DEF">
          <w:pPr>
            <w:pStyle w:val="TOC2"/>
            <w:tabs>
              <w:tab w:val="right" w:leader="dot" w:pos="9015"/>
            </w:tabs>
            <w:rPr>
              <w:rFonts w:eastAsiaTheme="minorEastAsia"/>
              <w:noProof/>
              <w:sz w:val="24"/>
              <w:szCs w:val="24"/>
              <w:lang w:eastAsia="en-GB"/>
            </w:rPr>
          </w:pPr>
          <w:hyperlink w:anchor="_Toc119919108">
            <w:r w:rsidRPr="31B3BFD9">
              <w:rPr>
                <w:rStyle w:val="Hyperlink"/>
              </w:rPr>
              <w:t>8.1 Training</w:t>
            </w:r>
            <w:r w:rsidR="178473E0">
              <w:tab/>
            </w:r>
            <w:r w:rsidR="178473E0">
              <w:fldChar w:fldCharType="begin"/>
            </w:r>
            <w:r w:rsidR="178473E0">
              <w:instrText>PAGEREF _Toc119919108 \h</w:instrText>
            </w:r>
            <w:r w:rsidR="178473E0">
              <w:fldChar w:fldCharType="separate"/>
            </w:r>
            <w:r w:rsidRPr="31B3BFD9">
              <w:rPr>
                <w:rStyle w:val="Hyperlink"/>
              </w:rPr>
              <w:t>6</w:t>
            </w:r>
            <w:r w:rsidR="178473E0">
              <w:fldChar w:fldCharType="end"/>
            </w:r>
          </w:hyperlink>
        </w:p>
        <w:p w:rsidR="00135DB0" w:rsidP="31B3BFD9" w:rsidRDefault="31B3BFD9" w14:paraId="416001F5" w14:textId="698FE716">
          <w:pPr>
            <w:pStyle w:val="TOC2"/>
            <w:tabs>
              <w:tab w:val="right" w:leader="dot" w:pos="9015"/>
            </w:tabs>
            <w:rPr>
              <w:rFonts w:eastAsiaTheme="minorEastAsia"/>
              <w:noProof/>
              <w:sz w:val="24"/>
              <w:szCs w:val="24"/>
              <w:lang w:eastAsia="en-GB"/>
            </w:rPr>
          </w:pPr>
          <w:hyperlink w:anchor="_Toc1261603269">
            <w:r w:rsidRPr="31B3BFD9">
              <w:rPr>
                <w:rStyle w:val="Hyperlink"/>
              </w:rPr>
              <w:t>8.2 Monitoring</w:t>
            </w:r>
            <w:r w:rsidR="178473E0">
              <w:tab/>
            </w:r>
            <w:r w:rsidR="178473E0">
              <w:fldChar w:fldCharType="begin"/>
            </w:r>
            <w:r w:rsidR="178473E0">
              <w:instrText>PAGEREF _Toc1261603269 \h</w:instrText>
            </w:r>
            <w:r w:rsidR="178473E0">
              <w:fldChar w:fldCharType="separate"/>
            </w:r>
            <w:r w:rsidRPr="31B3BFD9">
              <w:rPr>
                <w:rStyle w:val="Hyperlink"/>
              </w:rPr>
              <w:t>7</w:t>
            </w:r>
            <w:r w:rsidR="178473E0">
              <w:fldChar w:fldCharType="end"/>
            </w:r>
          </w:hyperlink>
        </w:p>
        <w:p w:rsidRPr="00461F2F" w:rsidR="00C3525C" w:rsidP="00C3525C" w:rsidRDefault="00C3525C" w14:paraId="37D2FE0D" w14:textId="1B37EB4C">
          <w:pPr>
            <w:jc w:val="both"/>
            <w:rPr>
              <w:rFonts w:asciiTheme="minorHAnsi" w:hAnsiTheme="minorHAnsi"/>
            </w:rPr>
          </w:pPr>
          <w:r w:rsidRPr="00461F2F">
            <w:rPr>
              <w:rFonts w:asciiTheme="minorHAnsi" w:hAnsiTheme="minorHAnsi"/>
              <w:b/>
              <w:bCs/>
              <w:noProof/>
            </w:rPr>
            <w:fldChar w:fldCharType="end"/>
          </w:r>
        </w:p>
      </w:sdtContent>
    </w:sdt>
    <w:p w:rsidRPr="00461F2F" w:rsidR="00C3525C" w:rsidP="00165185" w:rsidRDefault="00C3525C" w14:paraId="3468FC89" w14:textId="77777777">
      <w:pPr>
        <w:pStyle w:val="NoSpacing"/>
        <w:rPr>
          <w:b/>
          <w:sz w:val="28"/>
          <w:szCs w:val="28"/>
        </w:rPr>
      </w:pPr>
    </w:p>
    <w:p w:rsidRPr="00461F2F" w:rsidR="0091724D" w:rsidRDefault="0091724D" w14:paraId="3AACED03" w14:textId="77777777">
      <w:pPr>
        <w:spacing w:after="200" w:line="276" w:lineRule="auto"/>
        <w:rPr>
          <w:rFonts w:asciiTheme="minorHAnsi" w:hAnsiTheme="minorHAnsi" w:eastAsiaTheme="minorHAnsi" w:cstheme="minorBidi"/>
          <w:b/>
          <w:sz w:val="28"/>
          <w:szCs w:val="28"/>
        </w:rPr>
      </w:pPr>
      <w:r w:rsidRPr="00461F2F">
        <w:rPr>
          <w:rFonts w:asciiTheme="minorHAnsi" w:hAnsiTheme="minorHAnsi"/>
          <w:b/>
          <w:sz w:val="28"/>
          <w:szCs w:val="28"/>
        </w:rPr>
        <w:br w:type="page"/>
      </w:r>
    </w:p>
    <w:p w:rsidRPr="007641E5" w:rsidR="00C3525C" w:rsidP="336265F6" w:rsidRDefault="00C3525C" w14:paraId="170D4C62" w14:textId="77777777">
      <w:pPr>
        <w:keepNext/>
        <w:keepLines/>
        <w:spacing w:before="240" w:line="259" w:lineRule="auto"/>
        <w:jc w:val="both"/>
        <w:outlineLvl w:val="0"/>
        <w:rPr>
          <w:rFonts w:asciiTheme="minorHAnsi" w:hAnsiTheme="minorHAnsi"/>
          <w:color w:val="5ABB7D"/>
          <w:sz w:val="32"/>
          <w:szCs w:val="32"/>
        </w:rPr>
      </w:pPr>
      <w:bookmarkStart w:name="_Toc16957011" w:id="0"/>
      <w:r w:rsidRPr="31B3BFD9">
        <w:rPr>
          <w:rFonts w:asciiTheme="minorHAnsi" w:hAnsiTheme="minorHAnsi"/>
          <w:color w:val="5ABB7D"/>
          <w:sz w:val="32"/>
          <w:szCs w:val="32"/>
        </w:rPr>
        <w:lastRenderedPageBreak/>
        <w:t xml:space="preserve">1.0 </w:t>
      </w:r>
      <w:r w:rsidRPr="31B3BFD9" w:rsidR="00243831">
        <w:rPr>
          <w:rFonts w:asciiTheme="minorHAnsi" w:hAnsiTheme="minorHAnsi"/>
          <w:color w:val="5ABB7D"/>
          <w:sz w:val="32"/>
          <w:szCs w:val="32"/>
        </w:rPr>
        <w:t>Introduction</w:t>
      </w:r>
      <w:bookmarkEnd w:id="0"/>
    </w:p>
    <w:p w:rsidR="007641E5" w:rsidP="007641E5" w:rsidRDefault="007641E5" w14:paraId="58E30303" w14:textId="77777777">
      <w:pPr>
        <w:pStyle w:val="NoSpacing"/>
      </w:pPr>
      <w:bookmarkStart w:name="_Toc518543431" w:id="1"/>
    </w:p>
    <w:p w:rsidRPr="004B4772" w:rsidR="004B4772" w:rsidP="004B4772" w:rsidRDefault="004B4772" w14:paraId="2B6FD1C0" w14:textId="7E93831F">
      <w:pPr>
        <w:pStyle w:val="NoSpacing"/>
        <w:rPr>
          <w:sz w:val="24"/>
          <w:szCs w:val="24"/>
          <w:lang w:eastAsia="en-GB"/>
        </w:rPr>
      </w:pPr>
      <w:r w:rsidRPr="262D4B36">
        <w:rPr>
          <w:sz w:val="24"/>
          <w:szCs w:val="24"/>
          <w:lang w:eastAsia="en-GB"/>
        </w:rPr>
        <w:t xml:space="preserve">This procedure provides clear and consistent guidance for staff who enter a tenant’s or supported person’s home where CCTV, </w:t>
      </w:r>
      <w:r w:rsidRPr="262D4B36" w:rsidR="2F7E6463">
        <w:rPr>
          <w:sz w:val="24"/>
          <w:szCs w:val="24"/>
          <w:lang w:eastAsia="en-GB"/>
        </w:rPr>
        <w:t xml:space="preserve">Smart </w:t>
      </w:r>
      <w:r w:rsidRPr="262D4B36">
        <w:rPr>
          <w:sz w:val="24"/>
          <w:szCs w:val="24"/>
          <w:lang w:eastAsia="en-GB"/>
        </w:rPr>
        <w:t>video doorbells, audio recording, or other surveillance systems may be in operation.</w:t>
      </w:r>
    </w:p>
    <w:p w:rsidR="004B4772" w:rsidP="004B4772" w:rsidRDefault="004B4772" w14:paraId="0F7DF73B" w14:textId="77777777">
      <w:pPr>
        <w:pStyle w:val="NoSpacing"/>
        <w:rPr>
          <w:sz w:val="24"/>
          <w:szCs w:val="24"/>
          <w:lang w:eastAsia="en-GB"/>
        </w:rPr>
      </w:pPr>
    </w:p>
    <w:p w:rsidR="000444D3" w:rsidP="000444D3" w:rsidRDefault="000444D3" w14:paraId="1DBE98B9" w14:textId="14BFD109">
      <w:pPr>
        <w:pStyle w:val="NoSpacing"/>
        <w:rPr>
          <w:sz w:val="24"/>
          <w:szCs w:val="24"/>
          <w:lang w:eastAsia="en-GB"/>
        </w:rPr>
      </w:pPr>
      <w:r w:rsidRPr="178473E0">
        <w:rPr>
          <w:sz w:val="24"/>
          <w:szCs w:val="24"/>
          <w:lang w:eastAsia="en-GB"/>
        </w:rPr>
        <w:t xml:space="preserve">This </w:t>
      </w:r>
      <w:r w:rsidRPr="178473E0" w:rsidR="00DA227C">
        <w:rPr>
          <w:sz w:val="24"/>
          <w:szCs w:val="24"/>
          <w:lang w:eastAsia="en-GB"/>
        </w:rPr>
        <w:t>procedure</w:t>
      </w:r>
      <w:r w:rsidRPr="178473E0">
        <w:rPr>
          <w:sz w:val="24"/>
          <w:szCs w:val="24"/>
          <w:lang w:eastAsia="en-GB"/>
        </w:rPr>
        <w:t xml:space="preserve"> supports Ark</w:t>
      </w:r>
      <w:r w:rsidRPr="178473E0" w:rsidR="2D193E06">
        <w:rPr>
          <w:sz w:val="24"/>
          <w:szCs w:val="24"/>
          <w:lang w:eastAsia="en-GB"/>
        </w:rPr>
        <w:t>’s</w:t>
      </w:r>
      <w:r w:rsidRPr="178473E0">
        <w:rPr>
          <w:sz w:val="24"/>
          <w:szCs w:val="24"/>
          <w:lang w:eastAsia="en-GB"/>
        </w:rPr>
        <w:t xml:space="preserve"> staff to: </w:t>
      </w:r>
    </w:p>
    <w:p w:rsidRPr="000444D3" w:rsidR="000444D3" w:rsidP="000444D3" w:rsidRDefault="000444D3" w14:paraId="73AF0923" w14:textId="77777777">
      <w:pPr>
        <w:pStyle w:val="NoSpacing"/>
        <w:rPr>
          <w:sz w:val="24"/>
          <w:szCs w:val="24"/>
          <w:lang w:eastAsia="en-GB"/>
        </w:rPr>
      </w:pPr>
    </w:p>
    <w:p w:rsidRPr="000444D3" w:rsidR="000444D3" w:rsidP="00FF4201" w:rsidRDefault="000444D3" w14:paraId="33F5BDB6" w14:textId="6F46D59F">
      <w:pPr>
        <w:pStyle w:val="NoSpacing"/>
        <w:numPr>
          <w:ilvl w:val="0"/>
          <w:numId w:val="4"/>
        </w:numPr>
        <w:rPr>
          <w:sz w:val="24"/>
          <w:szCs w:val="24"/>
          <w:lang w:eastAsia="en-GB"/>
        </w:rPr>
      </w:pPr>
      <w:r w:rsidRPr="4833AD85">
        <w:rPr>
          <w:sz w:val="24"/>
          <w:szCs w:val="24"/>
          <w:lang w:eastAsia="en-GB"/>
        </w:rPr>
        <w:t xml:space="preserve">Understand how </w:t>
      </w:r>
      <w:r w:rsidRPr="4833AD85" w:rsidR="003D2941">
        <w:rPr>
          <w:sz w:val="24"/>
          <w:szCs w:val="24"/>
          <w:lang w:eastAsia="en-GB"/>
        </w:rPr>
        <w:t>these</w:t>
      </w:r>
      <w:r w:rsidRPr="4833AD85">
        <w:rPr>
          <w:sz w:val="24"/>
          <w:szCs w:val="24"/>
          <w:lang w:eastAsia="en-GB"/>
        </w:rPr>
        <w:t xml:space="preserve"> devices may be used by tenants and supported people</w:t>
      </w:r>
      <w:r w:rsidRPr="4833AD85" w:rsidR="5187250F">
        <w:rPr>
          <w:sz w:val="24"/>
          <w:szCs w:val="24"/>
          <w:lang w:eastAsia="en-GB"/>
        </w:rPr>
        <w:t>;</w:t>
      </w:r>
      <w:r w:rsidRPr="4833AD85">
        <w:rPr>
          <w:sz w:val="24"/>
          <w:szCs w:val="24"/>
          <w:lang w:eastAsia="en-GB"/>
        </w:rPr>
        <w:t> </w:t>
      </w:r>
    </w:p>
    <w:p w:rsidRPr="000444D3" w:rsidR="000444D3" w:rsidP="00FF4201" w:rsidRDefault="000444D3" w14:paraId="757BB40C" w14:textId="4FC28462">
      <w:pPr>
        <w:pStyle w:val="NoSpacing"/>
        <w:numPr>
          <w:ilvl w:val="0"/>
          <w:numId w:val="5"/>
        </w:numPr>
        <w:rPr>
          <w:sz w:val="24"/>
          <w:szCs w:val="24"/>
          <w:lang w:eastAsia="en-GB"/>
        </w:rPr>
      </w:pPr>
      <w:r w:rsidRPr="4833AD85">
        <w:rPr>
          <w:sz w:val="24"/>
          <w:szCs w:val="24"/>
          <w:lang w:eastAsia="en-GB"/>
        </w:rPr>
        <w:t>Recognise privacy, data protection, and safeguarding implications</w:t>
      </w:r>
      <w:r w:rsidRPr="4833AD85" w:rsidR="3B0FC9F6">
        <w:rPr>
          <w:sz w:val="24"/>
          <w:szCs w:val="24"/>
          <w:lang w:eastAsia="en-GB"/>
        </w:rPr>
        <w:t>;</w:t>
      </w:r>
      <w:r w:rsidRPr="4833AD85">
        <w:rPr>
          <w:sz w:val="24"/>
          <w:szCs w:val="24"/>
          <w:lang w:eastAsia="en-GB"/>
        </w:rPr>
        <w:t> </w:t>
      </w:r>
    </w:p>
    <w:p w:rsidRPr="000444D3" w:rsidR="000444D3" w:rsidP="00FF4201" w:rsidRDefault="000444D3" w14:paraId="25B734C2" w14:textId="3202CD3F">
      <w:pPr>
        <w:pStyle w:val="NoSpacing"/>
        <w:numPr>
          <w:ilvl w:val="0"/>
          <w:numId w:val="6"/>
        </w:numPr>
        <w:rPr>
          <w:sz w:val="24"/>
          <w:szCs w:val="24"/>
          <w:lang w:eastAsia="en-GB"/>
        </w:rPr>
      </w:pPr>
      <w:r w:rsidRPr="4833AD85">
        <w:rPr>
          <w:sz w:val="24"/>
          <w:szCs w:val="24"/>
          <w:lang w:eastAsia="en-GB"/>
        </w:rPr>
        <w:t>Protect themselves while working in properties where filming or audio recording is in use</w:t>
      </w:r>
      <w:r w:rsidRPr="4833AD85" w:rsidR="51B617B7">
        <w:rPr>
          <w:sz w:val="24"/>
          <w:szCs w:val="24"/>
          <w:lang w:eastAsia="en-GB"/>
        </w:rPr>
        <w:t>;</w:t>
      </w:r>
      <w:r w:rsidRPr="4833AD85">
        <w:rPr>
          <w:sz w:val="24"/>
          <w:szCs w:val="24"/>
          <w:lang w:eastAsia="en-GB"/>
        </w:rPr>
        <w:t> </w:t>
      </w:r>
    </w:p>
    <w:p w:rsidRPr="000444D3" w:rsidR="000444D3" w:rsidP="00FF4201" w:rsidRDefault="000444D3" w14:paraId="006FCED2" w14:textId="77777777">
      <w:pPr>
        <w:pStyle w:val="NoSpacing"/>
        <w:numPr>
          <w:ilvl w:val="0"/>
          <w:numId w:val="7"/>
        </w:numPr>
        <w:rPr>
          <w:sz w:val="24"/>
          <w:szCs w:val="24"/>
          <w:lang w:eastAsia="en-GB"/>
        </w:rPr>
      </w:pPr>
      <w:r w:rsidRPr="000444D3">
        <w:rPr>
          <w:sz w:val="24"/>
          <w:szCs w:val="24"/>
          <w:lang w:eastAsia="en-GB"/>
        </w:rPr>
        <w:t>Respond appropriately if staff feel uncomfortable, unsafe, or believe recording is inappropriate. </w:t>
      </w:r>
    </w:p>
    <w:p w:rsidR="007A4260" w:rsidP="004B4772" w:rsidRDefault="007A4260" w14:paraId="7EA40B52" w14:textId="77777777">
      <w:pPr>
        <w:pStyle w:val="NoSpacing"/>
        <w:rPr>
          <w:sz w:val="24"/>
          <w:szCs w:val="24"/>
          <w:lang w:eastAsia="en-GB"/>
        </w:rPr>
      </w:pPr>
    </w:p>
    <w:p w:rsidR="007A4260" w:rsidP="007A4260" w:rsidRDefault="007A4260" w14:paraId="089EC241" w14:textId="77777777">
      <w:pPr>
        <w:pStyle w:val="NoSpacing"/>
        <w:rPr>
          <w:sz w:val="24"/>
          <w:szCs w:val="24"/>
          <w:lang w:eastAsia="en-GB"/>
        </w:rPr>
      </w:pPr>
      <w:r w:rsidRPr="007A4260">
        <w:rPr>
          <w:sz w:val="24"/>
          <w:szCs w:val="24"/>
          <w:lang w:eastAsia="en-GB"/>
        </w:rPr>
        <w:t>This procedure applies to all Ark employees, as well as agency staff, contractors, and others acting on Ark’s behalf, who undertake duties in people’s homes. This includes, but is not limited to:</w:t>
      </w:r>
    </w:p>
    <w:p w:rsidRPr="007A4260" w:rsidR="007A4260" w:rsidP="007A4260" w:rsidRDefault="007A4260" w14:paraId="263F3D39" w14:textId="77777777">
      <w:pPr>
        <w:pStyle w:val="NoSpacing"/>
        <w:rPr>
          <w:sz w:val="24"/>
          <w:szCs w:val="24"/>
          <w:lang w:eastAsia="en-GB"/>
        </w:rPr>
      </w:pPr>
    </w:p>
    <w:p w:rsidRPr="007A4260" w:rsidR="007A4260" w:rsidP="00FF4201" w:rsidRDefault="007A4260" w14:paraId="4D8EF01C" w14:textId="226C8653">
      <w:pPr>
        <w:pStyle w:val="NoSpacing"/>
        <w:numPr>
          <w:ilvl w:val="0"/>
          <w:numId w:val="2"/>
        </w:numPr>
        <w:rPr>
          <w:sz w:val="24"/>
          <w:szCs w:val="24"/>
          <w:lang w:eastAsia="en-GB"/>
        </w:rPr>
      </w:pPr>
      <w:r w:rsidRPr="4833AD85">
        <w:rPr>
          <w:sz w:val="24"/>
          <w:szCs w:val="24"/>
          <w:lang w:eastAsia="en-GB"/>
        </w:rPr>
        <w:t>Housing management, tenancy sustainment, and inspection visits</w:t>
      </w:r>
      <w:r w:rsidRPr="4833AD85" w:rsidR="2B73903C">
        <w:rPr>
          <w:sz w:val="24"/>
          <w:szCs w:val="24"/>
          <w:lang w:eastAsia="en-GB"/>
        </w:rPr>
        <w:t>;</w:t>
      </w:r>
    </w:p>
    <w:p w:rsidRPr="007A4260" w:rsidR="007A4260" w:rsidP="00FF4201" w:rsidRDefault="007A4260" w14:paraId="7F9E3A5C" w14:textId="60B02F49">
      <w:pPr>
        <w:pStyle w:val="NoSpacing"/>
        <w:numPr>
          <w:ilvl w:val="0"/>
          <w:numId w:val="2"/>
        </w:numPr>
        <w:rPr>
          <w:sz w:val="24"/>
          <w:szCs w:val="24"/>
          <w:lang w:eastAsia="en-GB"/>
        </w:rPr>
      </w:pPr>
      <w:r w:rsidRPr="4833AD85">
        <w:rPr>
          <w:sz w:val="24"/>
          <w:szCs w:val="24"/>
          <w:lang w:eastAsia="en-GB"/>
        </w:rPr>
        <w:t>Care and support visits, including personal and intimate care</w:t>
      </w:r>
      <w:r w:rsidRPr="4833AD85" w:rsidR="5923735F">
        <w:rPr>
          <w:sz w:val="24"/>
          <w:szCs w:val="24"/>
          <w:lang w:eastAsia="en-GB"/>
        </w:rPr>
        <w:t>;</w:t>
      </w:r>
    </w:p>
    <w:p w:rsidRPr="007A4260" w:rsidR="007A4260" w:rsidP="00FF4201" w:rsidRDefault="007A4260" w14:paraId="7431D39B" w14:textId="23B21029">
      <w:pPr>
        <w:pStyle w:val="NoSpacing"/>
        <w:numPr>
          <w:ilvl w:val="0"/>
          <w:numId w:val="2"/>
        </w:numPr>
        <w:rPr>
          <w:sz w:val="24"/>
          <w:szCs w:val="24"/>
          <w:lang w:eastAsia="en-GB"/>
        </w:rPr>
      </w:pPr>
      <w:r w:rsidRPr="4833AD85">
        <w:rPr>
          <w:sz w:val="24"/>
          <w:szCs w:val="24"/>
          <w:lang w:eastAsia="en-GB"/>
        </w:rPr>
        <w:t>Repairs, maintenance, and property-related works</w:t>
      </w:r>
      <w:r w:rsidRPr="4833AD85" w:rsidR="52D5CB83">
        <w:rPr>
          <w:sz w:val="24"/>
          <w:szCs w:val="24"/>
          <w:lang w:eastAsia="en-GB"/>
        </w:rPr>
        <w:t>;</w:t>
      </w:r>
    </w:p>
    <w:p w:rsidRPr="007A4260" w:rsidR="007A4260" w:rsidP="00FF4201" w:rsidRDefault="007A4260" w14:paraId="368FC8A3" w14:textId="31EBD812">
      <w:pPr>
        <w:pStyle w:val="NoSpacing"/>
        <w:numPr>
          <w:ilvl w:val="0"/>
          <w:numId w:val="2"/>
        </w:numPr>
        <w:rPr>
          <w:sz w:val="24"/>
          <w:szCs w:val="24"/>
          <w:lang w:eastAsia="en-GB"/>
        </w:rPr>
      </w:pPr>
      <w:r w:rsidRPr="4833AD85">
        <w:rPr>
          <w:sz w:val="24"/>
          <w:szCs w:val="24"/>
          <w:lang w:eastAsia="en-GB"/>
        </w:rPr>
        <w:t>Assessments, reviews, and planned or unplanned visits</w:t>
      </w:r>
      <w:r w:rsidRPr="4833AD85" w:rsidR="785F6F90">
        <w:rPr>
          <w:sz w:val="24"/>
          <w:szCs w:val="24"/>
          <w:lang w:eastAsia="en-GB"/>
        </w:rPr>
        <w:t>;</w:t>
      </w:r>
    </w:p>
    <w:p w:rsidR="007A4260" w:rsidP="00FF4201" w:rsidRDefault="007A4260" w14:paraId="4510DB46" w14:textId="73F87736">
      <w:pPr>
        <w:pStyle w:val="NoSpacing"/>
        <w:numPr>
          <w:ilvl w:val="0"/>
          <w:numId w:val="2"/>
        </w:numPr>
        <w:rPr>
          <w:sz w:val="24"/>
          <w:szCs w:val="24"/>
          <w:lang w:eastAsia="en-GB"/>
        </w:rPr>
      </w:pPr>
      <w:r w:rsidRPr="4833AD85">
        <w:rPr>
          <w:sz w:val="24"/>
          <w:szCs w:val="24"/>
          <w:lang w:eastAsia="en-GB"/>
        </w:rPr>
        <w:t>Statutory visits and safeguarding activity</w:t>
      </w:r>
      <w:r w:rsidRPr="4833AD85" w:rsidR="648EFB3B">
        <w:rPr>
          <w:sz w:val="24"/>
          <w:szCs w:val="24"/>
          <w:lang w:eastAsia="en-GB"/>
        </w:rPr>
        <w:t>.</w:t>
      </w:r>
    </w:p>
    <w:p w:rsidRPr="004B4772" w:rsidR="007A4260" w:rsidP="178473E0" w:rsidRDefault="007A4260" w14:paraId="71556A59" w14:textId="13D3CFDC">
      <w:pPr>
        <w:pStyle w:val="NoSpacing"/>
        <w:ind w:left="720"/>
        <w:rPr>
          <w:sz w:val="24"/>
          <w:szCs w:val="24"/>
          <w:lang w:eastAsia="en-GB"/>
        </w:rPr>
      </w:pPr>
    </w:p>
    <w:p w:rsidRPr="00B57162" w:rsidR="00FB0C2E" w:rsidP="336265F6" w:rsidRDefault="007A4761" w14:paraId="247E3E79" w14:textId="7C9975DE">
      <w:pPr>
        <w:keepNext/>
        <w:keepLines/>
        <w:spacing w:before="240" w:line="259" w:lineRule="auto"/>
        <w:jc w:val="both"/>
        <w:outlineLvl w:val="0"/>
        <w:rPr>
          <w:rFonts w:asciiTheme="minorHAnsi" w:hAnsiTheme="minorHAnsi"/>
          <w:color w:val="5ABB7D"/>
          <w:sz w:val="32"/>
          <w:szCs w:val="32"/>
        </w:rPr>
      </w:pPr>
      <w:bookmarkStart w:name="_Toc613703549" w:id="2"/>
      <w:bookmarkEnd w:id="1"/>
      <w:r w:rsidRPr="31B3BFD9">
        <w:rPr>
          <w:rFonts w:asciiTheme="minorHAnsi" w:hAnsiTheme="minorHAnsi"/>
          <w:color w:val="5ABB7D"/>
          <w:sz w:val="32"/>
          <w:szCs w:val="32"/>
        </w:rPr>
        <w:t>2</w:t>
      </w:r>
      <w:r w:rsidRPr="31B3BFD9" w:rsidR="00FB6912">
        <w:rPr>
          <w:rFonts w:asciiTheme="minorHAnsi" w:hAnsiTheme="minorHAnsi"/>
          <w:color w:val="5ABB7D"/>
          <w:sz w:val="32"/>
          <w:szCs w:val="32"/>
        </w:rPr>
        <w:t xml:space="preserve">.0 </w:t>
      </w:r>
      <w:r w:rsidRPr="31B3BFD9" w:rsidR="00064E15">
        <w:rPr>
          <w:rFonts w:asciiTheme="minorHAnsi" w:hAnsiTheme="minorHAnsi"/>
          <w:color w:val="5ABB7D"/>
          <w:sz w:val="32"/>
          <w:szCs w:val="32"/>
        </w:rPr>
        <w:t>Definitions</w:t>
      </w:r>
      <w:bookmarkEnd w:id="2"/>
    </w:p>
    <w:p w:rsidR="00B57162" w:rsidP="00B57162" w:rsidRDefault="00B57162" w14:paraId="507A7A9F" w14:textId="77777777">
      <w:pPr>
        <w:pStyle w:val="NoSpacing"/>
      </w:pPr>
    </w:p>
    <w:p w:rsidR="00064E15" w:rsidP="00064E15" w:rsidRDefault="00064E15" w14:paraId="22535652" w14:textId="77777777">
      <w:pPr>
        <w:pStyle w:val="NoSpacing"/>
        <w:rPr>
          <w:sz w:val="24"/>
          <w:szCs w:val="24"/>
          <w:lang w:eastAsia="en-GB"/>
        </w:rPr>
      </w:pPr>
      <w:r w:rsidRPr="00064E15">
        <w:rPr>
          <w:sz w:val="24"/>
          <w:szCs w:val="24"/>
          <w:lang w:eastAsia="en-GB"/>
        </w:rPr>
        <w:t>Surveillance systems include:</w:t>
      </w:r>
    </w:p>
    <w:p w:rsidRPr="00064E15" w:rsidR="00064E15" w:rsidP="00064E15" w:rsidRDefault="00064E15" w14:paraId="4735B1EA" w14:textId="77777777">
      <w:pPr>
        <w:pStyle w:val="NoSpacing"/>
        <w:rPr>
          <w:sz w:val="24"/>
          <w:szCs w:val="24"/>
          <w:lang w:eastAsia="en-GB"/>
        </w:rPr>
      </w:pPr>
    </w:p>
    <w:p w:rsidRPr="00064E15" w:rsidR="00064E15" w:rsidP="00FF4201" w:rsidRDefault="00064E15" w14:paraId="722350B1" w14:textId="589C3BEB">
      <w:pPr>
        <w:pStyle w:val="NoSpacing"/>
        <w:numPr>
          <w:ilvl w:val="0"/>
          <w:numId w:val="3"/>
        </w:numPr>
        <w:rPr>
          <w:sz w:val="24"/>
          <w:szCs w:val="24"/>
          <w:lang w:eastAsia="en-GB"/>
        </w:rPr>
      </w:pPr>
      <w:r w:rsidRPr="4833AD85">
        <w:rPr>
          <w:sz w:val="24"/>
          <w:szCs w:val="24"/>
          <w:lang w:eastAsia="en-GB"/>
        </w:rPr>
        <w:t xml:space="preserve">CCTV (fixed or </w:t>
      </w:r>
      <w:proofErr w:type="gramStart"/>
      <w:r w:rsidRPr="4833AD85">
        <w:rPr>
          <w:sz w:val="24"/>
          <w:szCs w:val="24"/>
          <w:lang w:eastAsia="en-GB"/>
        </w:rPr>
        <w:t>movable)</w:t>
      </w:r>
      <w:r w:rsidRPr="4833AD85" w:rsidR="00123843">
        <w:rPr>
          <w:sz w:val="24"/>
          <w:szCs w:val="24"/>
          <w:lang w:eastAsia="en-GB"/>
        </w:rPr>
        <w:t>(</w:t>
      </w:r>
      <w:proofErr w:type="gramEnd"/>
      <w:r w:rsidRPr="4833AD85" w:rsidR="00123843">
        <w:rPr>
          <w:sz w:val="24"/>
          <w:szCs w:val="24"/>
          <w:lang w:eastAsia="en-GB"/>
        </w:rPr>
        <w:t xml:space="preserve"> e.g. Blink)</w:t>
      </w:r>
      <w:r w:rsidRPr="4833AD85" w:rsidR="29CB18E8">
        <w:rPr>
          <w:sz w:val="24"/>
          <w:szCs w:val="24"/>
          <w:lang w:eastAsia="en-GB"/>
        </w:rPr>
        <w:t>;</w:t>
      </w:r>
    </w:p>
    <w:p w:rsidRPr="00064E15" w:rsidR="00064E15" w:rsidP="00FF4201" w:rsidRDefault="0BD96607" w14:paraId="4FDB8C63" w14:textId="7A210239">
      <w:pPr>
        <w:pStyle w:val="NoSpacing"/>
        <w:numPr>
          <w:ilvl w:val="0"/>
          <w:numId w:val="3"/>
        </w:numPr>
        <w:rPr>
          <w:sz w:val="24"/>
          <w:szCs w:val="24"/>
          <w:lang w:eastAsia="en-GB"/>
        </w:rPr>
      </w:pPr>
      <w:r w:rsidRPr="4833AD85">
        <w:rPr>
          <w:sz w:val="24"/>
          <w:szCs w:val="24"/>
          <w:lang w:eastAsia="en-GB"/>
        </w:rPr>
        <w:t xml:space="preserve">Smart </w:t>
      </w:r>
      <w:r w:rsidRPr="4833AD85" w:rsidR="00064E15">
        <w:rPr>
          <w:sz w:val="24"/>
          <w:szCs w:val="24"/>
          <w:lang w:eastAsia="en-GB"/>
        </w:rPr>
        <w:t>Video doorbells</w:t>
      </w:r>
      <w:r w:rsidRPr="4833AD85" w:rsidR="6A440877">
        <w:rPr>
          <w:sz w:val="24"/>
          <w:szCs w:val="24"/>
          <w:lang w:eastAsia="en-GB"/>
        </w:rPr>
        <w:t>;</w:t>
      </w:r>
      <w:r w:rsidRPr="4833AD85" w:rsidR="00064E15">
        <w:rPr>
          <w:sz w:val="24"/>
          <w:szCs w:val="24"/>
          <w:lang w:eastAsia="en-GB"/>
        </w:rPr>
        <w:t xml:space="preserve"> </w:t>
      </w:r>
    </w:p>
    <w:p w:rsidRPr="00064E15" w:rsidR="00064E15" w:rsidP="00FF4201" w:rsidRDefault="00064E15" w14:paraId="34A595FF" w14:textId="68DB1A44">
      <w:pPr>
        <w:pStyle w:val="NoSpacing"/>
        <w:numPr>
          <w:ilvl w:val="0"/>
          <w:numId w:val="3"/>
        </w:numPr>
        <w:rPr>
          <w:sz w:val="24"/>
          <w:szCs w:val="24"/>
          <w:lang w:eastAsia="en-GB"/>
        </w:rPr>
      </w:pPr>
      <w:r w:rsidRPr="4833AD85">
        <w:rPr>
          <w:sz w:val="24"/>
          <w:szCs w:val="24"/>
          <w:lang w:eastAsia="en-GB"/>
        </w:rPr>
        <w:t>Smart home monitoring systems</w:t>
      </w:r>
      <w:r w:rsidRPr="4833AD85" w:rsidR="5551EDAE">
        <w:rPr>
          <w:sz w:val="24"/>
          <w:szCs w:val="24"/>
          <w:lang w:eastAsia="en-GB"/>
        </w:rPr>
        <w:t>;</w:t>
      </w:r>
    </w:p>
    <w:p w:rsidRPr="00064E15" w:rsidR="00064E15" w:rsidP="00FF4201" w:rsidRDefault="00064E15" w14:paraId="4F781DEB" w14:textId="6491AA9C">
      <w:pPr>
        <w:pStyle w:val="NoSpacing"/>
        <w:numPr>
          <w:ilvl w:val="0"/>
          <w:numId w:val="3"/>
        </w:numPr>
        <w:rPr>
          <w:sz w:val="24"/>
          <w:szCs w:val="24"/>
          <w:lang w:eastAsia="en-GB"/>
        </w:rPr>
      </w:pPr>
      <w:r w:rsidRPr="4833AD85">
        <w:rPr>
          <w:sz w:val="24"/>
          <w:szCs w:val="24"/>
          <w:lang w:eastAsia="en-GB"/>
        </w:rPr>
        <w:t>Audio recording devices</w:t>
      </w:r>
      <w:r w:rsidRPr="4833AD85" w:rsidR="63F7E178">
        <w:rPr>
          <w:sz w:val="24"/>
          <w:szCs w:val="24"/>
          <w:lang w:eastAsia="en-GB"/>
        </w:rPr>
        <w:t>;</w:t>
      </w:r>
    </w:p>
    <w:p w:rsidRPr="00064E15" w:rsidR="00064E15" w:rsidP="00FF4201" w:rsidRDefault="00064E15" w14:paraId="4E20A8BF" w14:textId="25BDE116">
      <w:pPr>
        <w:pStyle w:val="NoSpacing"/>
        <w:numPr>
          <w:ilvl w:val="0"/>
          <w:numId w:val="3"/>
        </w:numPr>
        <w:rPr>
          <w:sz w:val="24"/>
          <w:szCs w:val="24"/>
          <w:lang w:eastAsia="en-GB"/>
        </w:rPr>
      </w:pPr>
      <w:r w:rsidRPr="4833AD85">
        <w:rPr>
          <w:sz w:val="24"/>
          <w:szCs w:val="24"/>
          <w:lang w:eastAsia="en-GB"/>
        </w:rPr>
        <w:t>Recording via phones or tablets</w:t>
      </w:r>
      <w:r w:rsidRPr="4833AD85" w:rsidR="503BC6B4">
        <w:rPr>
          <w:sz w:val="24"/>
          <w:szCs w:val="24"/>
          <w:lang w:eastAsia="en-GB"/>
        </w:rPr>
        <w:t>.</w:t>
      </w:r>
    </w:p>
    <w:p w:rsidR="00B57162" w:rsidP="00B57162" w:rsidRDefault="00B57162" w14:paraId="38F273CF" w14:textId="77777777">
      <w:pPr>
        <w:pStyle w:val="NoSpacing"/>
      </w:pPr>
    </w:p>
    <w:p w:rsidRPr="00B57162" w:rsidR="00C3525C" w:rsidP="336265F6" w:rsidRDefault="007A4761" w14:paraId="6591C336" w14:textId="485BF8C4">
      <w:pPr>
        <w:keepNext/>
        <w:keepLines/>
        <w:spacing w:before="240" w:line="259" w:lineRule="auto"/>
        <w:jc w:val="both"/>
        <w:outlineLvl w:val="0"/>
        <w:rPr>
          <w:rFonts w:asciiTheme="minorHAnsi" w:hAnsiTheme="minorHAnsi"/>
          <w:color w:val="5ABB7D"/>
          <w:sz w:val="32"/>
          <w:szCs w:val="32"/>
        </w:rPr>
      </w:pPr>
      <w:bookmarkStart w:name="_Toc1506622567" w:id="3"/>
      <w:r w:rsidRPr="31B3BFD9">
        <w:rPr>
          <w:rFonts w:asciiTheme="minorHAnsi" w:hAnsiTheme="minorHAnsi"/>
          <w:color w:val="5ABB7D"/>
          <w:sz w:val="32"/>
          <w:szCs w:val="32"/>
        </w:rPr>
        <w:t>3</w:t>
      </w:r>
      <w:r w:rsidRPr="31B3BFD9" w:rsidR="00C3525C">
        <w:rPr>
          <w:rFonts w:asciiTheme="minorHAnsi" w:hAnsiTheme="minorHAnsi"/>
          <w:color w:val="5ABB7D"/>
          <w:sz w:val="32"/>
          <w:szCs w:val="32"/>
        </w:rPr>
        <w:t xml:space="preserve">.0 </w:t>
      </w:r>
      <w:r w:rsidRPr="31B3BFD9" w:rsidR="007D42EF">
        <w:rPr>
          <w:rFonts w:asciiTheme="minorHAnsi" w:hAnsiTheme="minorHAnsi" w:cstheme="minorBidi"/>
          <w:color w:val="5ABB7D"/>
          <w:sz w:val="32"/>
          <w:szCs w:val="32"/>
        </w:rPr>
        <w:t xml:space="preserve">What are </w:t>
      </w:r>
      <w:r w:rsidRPr="31B3BFD9" w:rsidR="0819BA95">
        <w:rPr>
          <w:rFonts w:asciiTheme="minorHAnsi" w:hAnsiTheme="minorHAnsi" w:cstheme="minorBidi"/>
          <w:color w:val="5ABB7D"/>
          <w:sz w:val="32"/>
          <w:szCs w:val="32"/>
        </w:rPr>
        <w:t>Smart Video</w:t>
      </w:r>
      <w:r w:rsidRPr="31B3BFD9" w:rsidR="000C02EF">
        <w:rPr>
          <w:rFonts w:asciiTheme="minorHAnsi" w:hAnsiTheme="minorHAnsi" w:cstheme="minorBidi"/>
          <w:color w:val="5ABB7D"/>
          <w:sz w:val="32"/>
          <w:szCs w:val="32"/>
        </w:rPr>
        <w:t xml:space="preserve"> Doorbells and Domestic Recording Devices</w:t>
      </w:r>
      <w:bookmarkEnd w:id="3"/>
    </w:p>
    <w:p w:rsidRPr="00981091" w:rsidR="009D1FF3" w:rsidP="00B57162" w:rsidRDefault="009D1FF3" w14:paraId="23FAE049" w14:textId="77777777">
      <w:pPr>
        <w:pStyle w:val="NoSpacing"/>
      </w:pPr>
    </w:p>
    <w:p w:rsidR="001327FA" w:rsidP="001327FA" w:rsidRDefault="001327FA" w14:paraId="557F948E" w14:textId="77777777">
      <w:pPr>
        <w:pStyle w:val="NoSpacing"/>
        <w:rPr>
          <w:sz w:val="24"/>
          <w:szCs w:val="24"/>
          <w:lang w:eastAsia="en-GB"/>
        </w:rPr>
      </w:pPr>
      <w:r w:rsidRPr="001327FA">
        <w:rPr>
          <w:sz w:val="24"/>
          <w:szCs w:val="24"/>
          <w:lang w:eastAsia="en-GB"/>
        </w:rPr>
        <w:t>These include: </w:t>
      </w:r>
    </w:p>
    <w:p w:rsidRPr="001327FA" w:rsidR="001327FA" w:rsidP="001327FA" w:rsidRDefault="001327FA" w14:paraId="56E3E681" w14:textId="77777777">
      <w:pPr>
        <w:pStyle w:val="NoSpacing"/>
        <w:rPr>
          <w:sz w:val="24"/>
          <w:szCs w:val="24"/>
          <w:lang w:eastAsia="en-GB"/>
        </w:rPr>
      </w:pPr>
    </w:p>
    <w:p w:rsidRPr="001327FA" w:rsidR="001327FA" w:rsidP="00FF4201" w:rsidRDefault="4D2E4E0E" w14:paraId="1A72EFEB" w14:textId="024F3136">
      <w:pPr>
        <w:pStyle w:val="NoSpacing"/>
        <w:numPr>
          <w:ilvl w:val="0"/>
          <w:numId w:val="8"/>
        </w:numPr>
        <w:rPr>
          <w:sz w:val="24"/>
          <w:szCs w:val="24"/>
          <w:lang w:eastAsia="en-GB"/>
        </w:rPr>
      </w:pPr>
      <w:r w:rsidRPr="4833AD85">
        <w:rPr>
          <w:sz w:val="24"/>
          <w:szCs w:val="24"/>
          <w:lang w:eastAsia="en-GB"/>
        </w:rPr>
        <w:t>Smart</w:t>
      </w:r>
      <w:r w:rsidRPr="4833AD85" w:rsidR="001327FA">
        <w:rPr>
          <w:sz w:val="24"/>
          <w:szCs w:val="24"/>
          <w:lang w:eastAsia="en-GB"/>
        </w:rPr>
        <w:t xml:space="preserve"> video doorbells</w:t>
      </w:r>
      <w:r w:rsidRPr="4833AD85" w:rsidR="6DE5763E">
        <w:rPr>
          <w:sz w:val="24"/>
          <w:szCs w:val="24"/>
          <w:lang w:eastAsia="en-GB"/>
        </w:rPr>
        <w:t>;</w:t>
      </w:r>
      <w:r w:rsidRPr="4833AD85" w:rsidR="001327FA">
        <w:rPr>
          <w:sz w:val="24"/>
          <w:szCs w:val="24"/>
          <w:lang w:eastAsia="en-GB"/>
        </w:rPr>
        <w:t> </w:t>
      </w:r>
    </w:p>
    <w:p w:rsidRPr="001327FA" w:rsidR="001327FA" w:rsidP="00FF4201" w:rsidRDefault="001327FA" w14:paraId="466AC62A" w14:textId="649EF69F">
      <w:pPr>
        <w:pStyle w:val="NoSpacing"/>
        <w:numPr>
          <w:ilvl w:val="0"/>
          <w:numId w:val="9"/>
        </w:numPr>
        <w:rPr>
          <w:sz w:val="24"/>
          <w:szCs w:val="24"/>
          <w:lang w:eastAsia="en-GB"/>
        </w:rPr>
      </w:pPr>
      <w:r w:rsidRPr="4833AD85">
        <w:rPr>
          <w:sz w:val="24"/>
          <w:szCs w:val="24"/>
          <w:lang w:eastAsia="en-GB"/>
        </w:rPr>
        <w:t xml:space="preserve">Smart CCTV </w:t>
      </w:r>
      <w:r w:rsidRPr="4833AD85" w:rsidR="175DA3EF">
        <w:rPr>
          <w:sz w:val="24"/>
          <w:szCs w:val="24"/>
          <w:lang w:eastAsia="en-GB"/>
        </w:rPr>
        <w:t>cameras,</w:t>
      </w:r>
      <w:r w:rsidRPr="4833AD85" w:rsidR="00123843">
        <w:rPr>
          <w:sz w:val="24"/>
          <w:szCs w:val="24"/>
          <w:lang w:eastAsia="en-GB"/>
        </w:rPr>
        <w:t xml:space="preserve"> including Blink</w:t>
      </w:r>
      <w:r w:rsidRPr="4833AD85" w:rsidR="6DBBB574">
        <w:rPr>
          <w:sz w:val="24"/>
          <w:szCs w:val="24"/>
          <w:lang w:eastAsia="en-GB"/>
        </w:rPr>
        <w:t>;</w:t>
      </w:r>
    </w:p>
    <w:p w:rsidRPr="001327FA" w:rsidR="001327FA" w:rsidP="00FF4201" w:rsidRDefault="001327FA" w14:paraId="09411127" w14:textId="77542C16">
      <w:pPr>
        <w:pStyle w:val="NoSpacing"/>
        <w:numPr>
          <w:ilvl w:val="0"/>
          <w:numId w:val="10"/>
        </w:numPr>
        <w:rPr>
          <w:sz w:val="24"/>
          <w:szCs w:val="24"/>
          <w:lang w:eastAsia="en-GB"/>
        </w:rPr>
      </w:pPr>
      <w:r w:rsidRPr="4833AD85">
        <w:rPr>
          <w:sz w:val="24"/>
          <w:szCs w:val="24"/>
          <w:lang w:eastAsia="en-GB"/>
        </w:rPr>
        <w:t>Indoor home monitoring devices</w:t>
      </w:r>
      <w:r w:rsidRPr="4833AD85" w:rsidR="32345C6B">
        <w:rPr>
          <w:sz w:val="24"/>
          <w:szCs w:val="24"/>
          <w:lang w:eastAsia="en-GB"/>
        </w:rPr>
        <w:t>;</w:t>
      </w:r>
      <w:r w:rsidRPr="4833AD85">
        <w:rPr>
          <w:sz w:val="24"/>
          <w:szCs w:val="24"/>
          <w:lang w:eastAsia="en-GB"/>
        </w:rPr>
        <w:t> </w:t>
      </w:r>
    </w:p>
    <w:p w:rsidRPr="001327FA" w:rsidR="001327FA" w:rsidP="00FF4201" w:rsidRDefault="001327FA" w14:paraId="203BBB1E" w14:textId="4FE82DEC">
      <w:pPr>
        <w:pStyle w:val="NoSpacing"/>
        <w:numPr>
          <w:ilvl w:val="0"/>
          <w:numId w:val="11"/>
        </w:numPr>
        <w:rPr>
          <w:sz w:val="24"/>
          <w:szCs w:val="24"/>
          <w:lang w:eastAsia="en-GB"/>
        </w:rPr>
      </w:pPr>
      <w:r w:rsidRPr="4833AD85">
        <w:rPr>
          <w:sz w:val="24"/>
          <w:szCs w:val="24"/>
          <w:lang w:eastAsia="en-GB"/>
        </w:rPr>
        <w:t>Audio-only recording devices</w:t>
      </w:r>
      <w:r w:rsidRPr="4833AD85" w:rsidR="75DFBDCB">
        <w:rPr>
          <w:sz w:val="24"/>
          <w:szCs w:val="24"/>
          <w:lang w:eastAsia="en-GB"/>
        </w:rPr>
        <w:t>;</w:t>
      </w:r>
      <w:r w:rsidRPr="4833AD85">
        <w:rPr>
          <w:sz w:val="24"/>
          <w:szCs w:val="24"/>
          <w:lang w:eastAsia="en-GB"/>
        </w:rPr>
        <w:t> </w:t>
      </w:r>
    </w:p>
    <w:p w:rsidRPr="001327FA" w:rsidR="001327FA" w:rsidP="00FF4201" w:rsidRDefault="001327FA" w14:paraId="2E863F59" w14:textId="4309DF53">
      <w:pPr>
        <w:pStyle w:val="NoSpacing"/>
        <w:numPr>
          <w:ilvl w:val="0"/>
          <w:numId w:val="12"/>
        </w:numPr>
        <w:rPr>
          <w:sz w:val="24"/>
          <w:szCs w:val="24"/>
          <w:lang w:eastAsia="en-GB"/>
        </w:rPr>
      </w:pPr>
      <w:r w:rsidRPr="4833AD85">
        <w:rPr>
          <w:sz w:val="24"/>
          <w:szCs w:val="24"/>
          <w:lang w:eastAsia="en-GB"/>
        </w:rPr>
        <w:t>Devices linked to mobile phones or cloud</w:t>
      </w:r>
      <w:r>
        <w:noBreakHyphen/>
      </w:r>
      <w:r w:rsidRPr="4833AD85">
        <w:rPr>
          <w:sz w:val="24"/>
          <w:szCs w:val="24"/>
          <w:lang w:eastAsia="en-GB"/>
        </w:rPr>
        <w:t>based apps</w:t>
      </w:r>
      <w:r w:rsidRPr="4833AD85" w:rsidR="5A952111">
        <w:rPr>
          <w:sz w:val="24"/>
          <w:szCs w:val="24"/>
          <w:lang w:eastAsia="en-GB"/>
        </w:rPr>
        <w:t>.</w:t>
      </w:r>
      <w:r w:rsidRPr="4833AD85">
        <w:rPr>
          <w:sz w:val="24"/>
          <w:szCs w:val="24"/>
          <w:lang w:eastAsia="en-GB"/>
        </w:rPr>
        <w:t> </w:t>
      </w:r>
    </w:p>
    <w:p w:rsidR="00114256" w:rsidP="001327FA" w:rsidRDefault="00114256" w14:paraId="4230D65D" w14:textId="77777777">
      <w:pPr>
        <w:pStyle w:val="NoSpacing"/>
        <w:rPr>
          <w:sz w:val="24"/>
          <w:szCs w:val="24"/>
          <w:lang w:eastAsia="en-GB"/>
        </w:rPr>
      </w:pPr>
    </w:p>
    <w:p w:rsidR="001327FA" w:rsidP="001327FA" w:rsidRDefault="001327FA" w14:paraId="6F38FDD0" w14:textId="228778C5">
      <w:pPr>
        <w:pStyle w:val="NoSpacing"/>
        <w:rPr>
          <w:sz w:val="24"/>
          <w:szCs w:val="24"/>
          <w:lang w:eastAsia="en-GB"/>
        </w:rPr>
      </w:pPr>
      <w:r w:rsidRPr="001327FA">
        <w:rPr>
          <w:sz w:val="24"/>
          <w:szCs w:val="24"/>
          <w:lang w:eastAsia="en-GB"/>
        </w:rPr>
        <w:lastRenderedPageBreak/>
        <w:t>These devices may record: </w:t>
      </w:r>
    </w:p>
    <w:p w:rsidRPr="001327FA" w:rsidR="00114256" w:rsidP="001327FA" w:rsidRDefault="00114256" w14:paraId="1C3A2BC0" w14:textId="77777777">
      <w:pPr>
        <w:pStyle w:val="NoSpacing"/>
        <w:rPr>
          <w:sz w:val="24"/>
          <w:szCs w:val="24"/>
          <w:lang w:eastAsia="en-GB"/>
        </w:rPr>
      </w:pPr>
    </w:p>
    <w:p w:rsidRPr="001327FA" w:rsidR="001327FA" w:rsidP="00FF4201" w:rsidRDefault="001327FA" w14:paraId="786E1583" w14:textId="46F5B4E7">
      <w:pPr>
        <w:pStyle w:val="NoSpacing"/>
        <w:numPr>
          <w:ilvl w:val="0"/>
          <w:numId w:val="13"/>
        </w:numPr>
        <w:rPr>
          <w:sz w:val="24"/>
          <w:szCs w:val="24"/>
          <w:lang w:eastAsia="en-GB"/>
        </w:rPr>
      </w:pPr>
      <w:r w:rsidRPr="4833AD85">
        <w:rPr>
          <w:sz w:val="24"/>
          <w:szCs w:val="24"/>
          <w:lang w:eastAsia="en-GB"/>
        </w:rPr>
        <w:t>Video</w:t>
      </w:r>
      <w:r w:rsidRPr="4833AD85" w:rsidR="758A726B">
        <w:rPr>
          <w:sz w:val="24"/>
          <w:szCs w:val="24"/>
          <w:lang w:eastAsia="en-GB"/>
        </w:rPr>
        <w:t>;</w:t>
      </w:r>
      <w:r w:rsidRPr="4833AD85">
        <w:rPr>
          <w:sz w:val="24"/>
          <w:szCs w:val="24"/>
          <w:lang w:eastAsia="en-GB"/>
        </w:rPr>
        <w:t> </w:t>
      </w:r>
    </w:p>
    <w:p w:rsidRPr="001327FA" w:rsidR="001327FA" w:rsidP="00FF4201" w:rsidRDefault="001327FA" w14:paraId="323C33A8" w14:textId="1A890B5F">
      <w:pPr>
        <w:pStyle w:val="NoSpacing"/>
        <w:numPr>
          <w:ilvl w:val="0"/>
          <w:numId w:val="14"/>
        </w:numPr>
        <w:rPr>
          <w:sz w:val="24"/>
          <w:szCs w:val="24"/>
          <w:lang w:eastAsia="en-GB"/>
        </w:rPr>
      </w:pPr>
      <w:r w:rsidRPr="4833AD85">
        <w:rPr>
          <w:sz w:val="24"/>
          <w:szCs w:val="24"/>
          <w:lang w:eastAsia="en-GB"/>
        </w:rPr>
        <w:t>Audio</w:t>
      </w:r>
      <w:r w:rsidRPr="4833AD85" w:rsidR="170AE512">
        <w:rPr>
          <w:sz w:val="24"/>
          <w:szCs w:val="24"/>
          <w:lang w:eastAsia="en-GB"/>
        </w:rPr>
        <w:t>;</w:t>
      </w:r>
      <w:r w:rsidRPr="4833AD85">
        <w:rPr>
          <w:sz w:val="24"/>
          <w:szCs w:val="24"/>
          <w:lang w:eastAsia="en-GB"/>
        </w:rPr>
        <w:t> </w:t>
      </w:r>
    </w:p>
    <w:p w:rsidRPr="001327FA" w:rsidR="001327FA" w:rsidP="00FF4201" w:rsidRDefault="001327FA" w14:paraId="4A96919E" w14:textId="42A59565">
      <w:pPr>
        <w:pStyle w:val="NoSpacing"/>
        <w:numPr>
          <w:ilvl w:val="0"/>
          <w:numId w:val="15"/>
        </w:numPr>
        <w:rPr>
          <w:sz w:val="24"/>
          <w:szCs w:val="24"/>
          <w:lang w:eastAsia="en-GB"/>
        </w:rPr>
      </w:pPr>
      <w:r w:rsidRPr="4833AD85">
        <w:rPr>
          <w:sz w:val="24"/>
          <w:szCs w:val="24"/>
          <w:lang w:eastAsia="en-GB"/>
        </w:rPr>
        <w:t>Images of staff entering or leaving</w:t>
      </w:r>
      <w:r w:rsidRPr="4833AD85" w:rsidR="08700B25">
        <w:rPr>
          <w:sz w:val="24"/>
          <w:szCs w:val="24"/>
          <w:lang w:eastAsia="en-GB"/>
        </w:rPr>
        <w:t>;</w:t>
      </w:r>
      <w:r w:rsidRPr="4833AD85">
        <w:rPr>
          <w:sz w:val="24"/>
          <w:szCs w:val="24"/>
          <w:lang w:eastAsia="en-GB"/>
        </w:rPr>
        <w:t> </w:t>
      </w:r>
    </w:p>
    <w:p w:rsidR="001327FA" w:rsidP="00FF4201" w:rsidRDefault="001327FA" w14:paraId="0D5D2F38" w14:textId="576702B1">
      <w:pPr>
        <w:pStyle w:val="NoSpacing"/>
        <w:numPr>
          <w:ilvl w:val="0"/>
          <w:numId w:val="16"/>
        </w:numPr>
        <w:rPr>
          <w:sz w:val="24"/>
          <w:szCs w:val="24"/>
          <w:lang w:eastAsia="en-GB"/>
        </w:rPr>
      </w:pPr>
      <w:r w:rsidRPr="4833AD85">
        <w:rPr>
          <w:sz w:val="24"/>
          <w:szCs w:val="24"/>
          <w:lang w:eastAsia="en-GB"/>
        </w:rPr>
        <w:t>Conversations taking place nearby</w:t>
      </w:r>
      <w:r w:rsidRPr="4833AD85" w:rsidR="7352B3F1">
        <w:rPr>
          <w:sz w:val="24"/>
          <w:szCs w:val="24"/>
          <w:lang w:eastAsia="en-GB"/>
        </w:rPr>
        <w:t>.</w:t>
      </w:r>
      <w:r w:rsidRPr="4833AD85">
        <w:rPr>
          <w:sz w:val="24"/>
          <w:szCs w:val="24"/>
          <w:lang w:eastAsia="en-GB"/>
        </w:rPr>
        <w:t> </w:t>
      </w:r>
    </w:p>
    <w:p w:rsidRPr="001327FA" w:rsidR="00114256" w:rsidP="00114256" w:rsidRDefault="00114256" w14:paraId="53C620E0" w14:textId="77777777">
      <w:pPr>
        <w:pStyle w:val="NoSpacing"/>
        <w:ind w:left="720"/>
        <w:rPr>
          <w:sz w:val="24"/>
          <w:szCs w:val="24"/>
          <w:lang w:eastAsia="en-GB"/>
        </w:rPr>
      </w:pPr>
    </w:p>
    <w:p w:rsidR="1B12187F" w:rsidP="262D4B36" w:rsidRDefault="1B12187F" w14:paraId="55DC4554" w14:textId="693F2B72">
      <w:pPr>
        <w:pStyle w:val="NoSpacing"/>
        <w:rPr>
          <w:rFonts w:eastAsiaTheme="minorEastAsia"/>
          <w:sz w:val="24"/>
          <w:szCs w:val="24"/>
        </w:rPr>
      </w:pPr>
      <w:r w:rsidRPr="262D4B36">
        <w:rPr>
          <w:rFonts w:eastAsiaTheme="minorEastAsia"/>
          <w:sz w:val="24"/>
          <w:szCs w:val="24"/>
        </w:rPr>
        <w:t>Tenants, supported people, or their guardians have a legal right to install these for personal domestic use, provided they are not used in a way that causes harm to others.</w:t>
      </w:r>
    </w:p>
    <w:p w:rsidR="1B12187F" w:rsidP="31B3BFD9" w:rsidRDefault="1B12187F" w14:paraId="57D5CF19" w14:textId="2559E045">
      <w:pPr>
        <w:spacing w:before="210" w:after="210" w:line="300" w:lineRule="auto"/>
        <w:rPr>
          <w:rFonts w:asciiTheme="minorHAnsi" w:hAnsiTheme="minorHAnsi" w:eastAsiaTheme="minorEastAsia" w:cstheme="minorBidi"/>
          <w:sz w:val="24"/>
          <w:szCs w:val="24"/>
        </w:rPr>
      </w:pPr>
      <w:r w:rsidRPr="31B3BFD9">
        <w:rPr>
          <w:rFonts w:asciiTheme="minorHAnsi" w:hAnsiTheme="minorHAnsi" w:eastAsiaTheme="minorEastAsia" w:cstheme="minorBidi"/>
          <w:sz w:val="24"/>
          <w:szCs w:val="24"/>
        </w:rPr>
        <w:t xml:space="preserve">Where they are installed for a supported person, this should be recorded in the </w:t>
      </w:r>
      <w:r w:rsidRPr="31B3BFD9">
        <w:rPr>
          <w:rFonts w:asciiTheme="minorHAnsi" w:hAnsiTheme="minorHAnsi" w:eastAsiaTheme="minorEastAsia" w:cstheme="minorBidi"/>
          <w:i/>
          <w:iCs/>
          <w:sz w:val="24"/>
          <w:szCs w:val="24"/>
        </w:rPr>
        <w:t>“Looking after my home”</w:t>
      </w:r>
      <w:r w:rsidRPr="31B3BFD9">
        <w:rPr>
          <w:rFonts w:asciiTheme="minorHAnsi" w:hAnsiTheme="minorHAnsi" w:eastAsiaTheme="minorEastAsia" w:cstheme="minorBidi"/>
          <w:sz w:val="24"/>
          <w:szCs w:val="24"/>
        </w:rPr>
        <w:t xml:space="preserve"> section of the Good Life Support Plan.</w:t>
      </w:r>
    </w:p>
    <w:p w:rsidRPr="0013621E" w:rsidR="00C963B4" w:rsidP="0013621E" w:rsidRDefault="1B12187F" w14:paraId="201A43D7" w14:textId="401CF301">
      <w:pPr>
        <w:spacing w:before="210" w:after="210" w:line="300" w:lineRule="auto"/>
        <w:rPr>
          <w:rFonts w:asciiTheme="minorHAnsi" w:hAnsiTheme="minorHAnsi" w:eastAsiaTheme="minorEastAsia" w:cstheme="minorBidi"/>
          <w:sz w:val="24"/>
          <w:szCs w:val="24"/>
        </w:rPr>
      </w:pPr>
      <w:r w:rsidRPr="31B3BFD9">
        <w:rPr>
          <w:rFonts w:asciiTheme="minorHAnsi" w:hAnsiTheme="minorHAnsi" w:eastAsiaTheme="minorEastAsia" w:cstheme="minorBidi"/>
          <w:sz w:val="24"/>
          <w:szCs w:val="24"/>
        </w:rPr>
        <w:t>If installed by a tenant, approval must be sought from Ark in line with the Alterations and Improvement Procedure (AM01f).</w:t>
      </w:r>
      <w:r w:rsidRPr="31B3BFD9" w:rsidR="71C15C77">
        <w:rPr>
          <w:rFonts w:asciiTheme="minorHAnsi" w:hAnsiTheme="minorHAnsi" w:eastAsiaTheme="minorEastAsia" w:cstheme="minorBidi"/>
          <w:sz w:val="24"/>
          <w:szCs w:val="24"/>
        </w:rPr>
        <w:t xml:space="preserve"> Please contact our Customer Services team </w:t>
      </w:r>
      <w:r w:rsidRPr="31B3BFD9" w:rsidR="104F6000">
        <w:rPr>
          <w:rFonts w:asciiTheme="minorHAnsi" w:hAnsiTheme="minorHAnsi" w:eastAsiaTheme="minorEastAsia" w:cstheme="minorBidi"/>
          <w:sz w:val="24"/>
          <w:szCs w:val="24"/>
        </w:rPr>
        <w:t xml:space="preserve">at </w:t>
      </w:r>
      <w:hyperlink r:id="rId12">
        <w:r w:rsidRPr="31B3BFD9" w:rsidR="104F6000">
          <w:rPr>
            <w:rStyle w:val="Hyperlink"/>
            <w:rFonts w:asciiTheme="minorHAnsi" w:hAnsiTheme="minorHAnsi" w:eastAsiaTheme="minorEastAsia" w:cstheme="minorBidi"/>
            <w:sz w:val="24"/>
            <w:szCs w:val="24"/>
          </w:rPr>
          <w:t>customer.services@arkha.org.uk</w:t>
        </w:r>
      </w:hyperlink>
      <w:r w:rsidRPr="31B3BFD9" w:rsidR="104F6000">
        <w:rPr>
          <w:rFonts w:asciiTheme="minorHAnsi" w:hAnsiTheme="minorHAnsi" w:eastAsiaTheme="minorEastAsia" w:cstheme="minorBidi"/>
          <w:sz w:val="24"/>
          <w:szCs w:val="24"/>
        </w:rPr>
        <w:t xml:space="preserve"> or via our website </w:t>
      </w:r>
      <w:hyperlink r:id="rId13">
        <w:r w:rsidRPr="31B3BFD9" w:rsidR="104F6000">
          <w:rPr>
            <w:rStyle w:val="Hyperlink"/>
            <w:rFonts w:asciiTheme="minorHAnsi" w:hAnsiTheme="minorHAnsi" w:eastAsiaTheme="minorEastAsia" w:cstheme="minorBidi"/>
            <w:sz w:val="24"/>
            <w:szCs w:val="24"/>
          </w:rPr>
          <w:t>Contact | Ark Housing</w:t>
        </w:r>
      </w:hyperlink>
      <w:r w:rsidRPr="31B3BFD9" w:rsidR="104F6000">
        <w:rPr>
          <w:rFonts w:asciiTheme="minorHAnsi" w:hAnsiTheme="minorHAnsi" w:eastAsiaTheme="minorEastAsia" w:cstheme="minorBidi"/>
          <w:sz w:val="24"/>
          <w:szCs w:val="24"/>
        </w:rPr>
        <w:t xml:space="preserve"> to make a request</w:t>
      </w:r>
      <w:r w:rsidRPr="31B3BFD9" w:rsidR="53046F4C">
        <w:rPr>
          <w:rFonts w:asciiTheme="minorHAnsi" w:hAnsiTheme="minorHAnsi" w:eastAsiaTheme="minorEastAsia" w:cstheme="minorBidi"/>
          <w:sz w:val="24"/>
          <w:szCs w:val="24"/>
        </w:rPr>
        <w:t>.</w:t>
      </w:r>
    </w:p>
    <w:p w:rsidR="00C963B4" w:rsidP="00C963B4" w:rsidRDefault="00C963B4" w14:paraId="4F7DBD10" w14:textId="050FD843">
      <w:pPr>
        <w:pStyle w:val="NoSpacing"/>
        <w:rPr>
          <w:sz w:val="24"/>
          <w:szCs w:val="24"/>
          <w:lang w:eastAsia="en-GB"/>
        </w:rPr>
      </w:pPr>
      <w:r w:rsidRPr="00C963B4">
        <w:rPr>
          <w:sz w:val="24"/>
          <w:szCs w:val="24"/>
          <w:lang w:eastAsia="en-GB"/>
        </w:rPr>
        <w:t>Tenants</w:t>
      </w:r>
      <w:r w:rsidRPr="00D12FC7" w:rsidR="00D12FC7">
        <w:rPr>
          <w:sz w:val="24"/>
          <w:szCs w:val="24"/>
          <w:lang w:eastAsia="en-GB"/>
        </w:rPr>
        <w:t xml:space="preserve"> and S</w:t>
      </w:r>
      <w:r w:rsidRPr="00C963B4">
        <w:rPr>
          <w:sz w:val="24"/>
          <w:szCs w:val="24"/>
          <w:lang w:eastAsia="en-GB"/>
        </w:rPr>
        <w:t xml:space="preserve">upported </w:t>
      </w:r>
      <w:r w:rsidRPr="00D12FC7" w:rsidR="00D12FC7">
        <w:rPr>
          <w:sz w:val="24"/>
          <w:szCs w:val="24"/>
          <w:lang w:eastAsia="en-GB"/>
        </w:rPr>
        <w:t>P</w:t>
      </w:r>
      <w:r w:rsidRPr="00C963B4">
        <w:rPr>
          <w:sz w:val="24"/>
          <w:szCs w:val="24"/>
          <w:lang w:eastAsia="en-GB"/>
        </w:rPr>
        <w:t>eople</w:t>
      </w:r>
      <w:r w:rsidRPr="00D12FC7" w:rsidR="00D12FC7">
        <w:rPr>
          <w:sz w:val="24"/>
          <w:szCs w:val="24"/>
          <w:lang w:eastAsia="en-GB"/>
        </w:rPr>
        <w:t xml:space="preserve"> </w:t>
      </w:r>
      <w:r w:rsidR="00D12FC7">
        <w:rPr>
          <w:sz w:val="24"/>
          <w:szCs w:val="24"/>
          <w:lang w:eastAsia="en-GB"/>
        </w:rPr>
        <w:t>or Guardians</w:t>
      </w:r>
      <w:r w:rsidRPr="00C963B4">
        <w:rPr>
          <w:sz w:val="24"/>
          <w:szCs w:val="24"/>
          <w:lang w:eastAsia="en-GB"/>
        </w:rPr>
        <w:t> may use these devices if: </w:t>
      </w:r>
    </w:p>
    <w:p w:rsidRPr="00C963B4" w:rsidR="00D12FC7" w:rsidP="00C963B4" w:rsidRDefault="00D12FC7" w14:paraId="033C66AB" w14:textId="77777777">
      <w:pPr>
        <w:pStyle w:val="NoSpacing"/>
        <w:rPr>
          <w:sz w:val="24"/>
          <w:szCs w:val="24"/>
          <w:lang w:eastAsia="en-GB"/>
        </w:rPr>
      </w:pPr>
    </w:p>
    <w:p w:rsidRPr="00C963B4" w:rsidR="00C963B4" w:rsidP="00FF4201" w:rsidRDefault="00C963B4" w14:paraId="25CAF5D7" w14:textId="1724448C">
      <w:pPr>
        <w:pStyle w:val="NoSpacing"/>
        <w:numPr>
          <w:ilvl w:val="0"/>
          <w:numId w:val="17"/>
        </w:numPr>
        <w:rPr>
          <w:sz w:val="24"/>
          <w:szCs w:val="24"/>
          <w:lang w:eastAsia="en-GB"/>
        </w:rPr>
      </w:pPr>
      <w:r w:rsidRPr="4833AD85">
        <w:rPr>
          <w:sz w:val="24"/>
          <w:szCs w:val="24"/>
          <w:lang w:eastAsia="en-GB"/>
        </w:rPr>
        <w:t>They are installed on their own property (e.g., their own front door or inside their home)</w:t>
      </w:r>
      <w:r w:rsidRPr="4833AD85" w:rsidR="480C4388">
        <w:rPr>
          <w:sz w:val="24"/>
          <w:szCs w:val="24"/>
          <w:lang w:eastAsia="en-GB"/>
        </w:rPr>
        <w:t>;</w:t>
      </w:r>
      <w:r w:rsidRPr="4833AD85">
        <w:rPr>
          <w:sz w:val="24"/>
          <w:szCs w:val="24"/>
          <w:lang w:eastAsia="en-GB"/>
        </w:rPr>
        <w:t> </w:t>
      </w:r>
    </w:p>
    <w:p w:rsidRPr="00C963B4" w:rsidR="00C963B4" w:rsidP="00FF4201" w:rsidRDefault="00C963B4" w14:paraId="76460993" w14:textId="667FCA2C">
      <w:pPr>
        <w:pStyle w:val="NoSpacing"/>
        <w:numPr>
          <w:ilvl w:val="0"/>
          <w:numId w:val="18"/>
        </w:numPr>
        <w:rPr>
          <w:sz w:val="24"/>
          <w:szCs w:val="24"/>
          <w:lang w:eastAsia="en-GB"/>
        </w:rPr>
      </w:pPr>
      <w:r w:rsidRPr="4833AD85">
        <w:rPr>
          <w:sz w:val="24"/>
          <w:szCs w:val="24"/>
          <w:lang w:eastAsia="en-GB"/>
        </w:rPr>
        <w:t>They are used for personal/domestic purposes, such as safety, reassurance, or monitoring visitors</w:t>
      </w:r>
      <w:r w:rsidRPr="4833AD85" w:rsidR="0D7D6097">
        <w:rPr>
          <w:sz w:val="24"/>
          <w:szCs w:val="24"/>
          <w:lang w:eastAsia="en-GB"/>
        </w:rPr>
        <w:t>;</w:t>
      </w:r>
      <w:r w:rsidRPr="4833AD85">
        <w:rPr>
          <w:sz w:val="24"/>
          <w:szCs w:val="24"/>
          <w:lang w:eastAsia="en-GB"/>
        </w:rPr>
        <w:t> </w:t>
      </w:r>
    </w:p>
    <w:p w:rsidRPr="00C963B4" w:rsidR="00C963B4" w:rsidP="00FF4201" w:rsidRDefault="00C963B4" w14:paraId="77EA4FC0" w14:textId="5B46ECB4">
      <w:pPr>
        <w:pStyle w:val="NoSpacing"/>
        <w:numPr>
          <w:ilvl w:val="0"/>
          <w:numId w:val="19"/>
        </w:numPr>
        <w:rPr>
          <w:sz w:val="24"/>
          <w:szCs w:val="24"/>
          <w:lang w:eastAsia="en-GB"/>
        </w:rPr>
      </w:pPr>
      <w:r w:rsidRPr="4833AD85">
        <w:rPr>
          <w:sz w:val="24"/>
          <w:szCs w:val="24"/>
          <w:lang w:eastAsia="en-GB"/>
        </w:rPr>
        <w:t>They are not used to harass or intimidate others</w:t>
      </w:r>
      <w:r w:rsidRPr="4833AD85" w:rsidR="2B649A67">
        <w:rPr>
          <w:sz w:val="24"/>
          <w:szCs w:val="24"/>
          <w:lang w:eastAsia="en-GB"/>
        </w:rPr>
        <w:t>;</w:t>
      </w:r>
    </w:p>
    <w:p w:rsidR="00C963B4" w:rsidP="00FF4201" w:rsidRDefault="00C963B4" w14:paraId="7302629F" w14:textId="60177004">
      <w:pPr>
        <w:pStyle w:val="NoSpacing"/>
        <w:numPr>
          <w:ilvl w:val="0"/>
          <w:numId w:val="20"/>
        </w:numPr>
        <w:rPr>
          <w:sz w:val="24"/>
          <w:szCs w:val="24"/>
          <w:lang w:eastAsia="en-GB"/>
        </w:rPr>
      </w:pPr>
      <w:r w:rsidRPr="4833AD85">
        <w:rPr>
          <w:sz w:val="24"/>
          <w:szCs w:val="24"/>
          <w:lang w:eastAsia="en-GB"/>
        </w:rPr>
        <w:t xml:space="preserve">They </w:t>
      </w:r>
      <w:r w:rsidRPr="4833AD85" w:rsidR="00123843">
        <w:rPr>
          <w:sz w:val="24"/>
          <w:szCs w:val="24"/>
          <w:lang w:eastAsia="en-GB"/>
        </w:rPr>
        <w:t xml:space="preserve">do </w:t>
      </w:r>
      <w:r w:rsidRPr="4833AD85" w:rsidR="13D13398">
        <w:rPr>
          <w:sz w:val="24"/>
          <w:szCs w:val="24"/>
          <w:lang w:eastAsia="en-GB"/>
        </w:rPr>
        <w:t>not capture</w:t>
      </w:r>
      <w:r w:rsidRPr="4833AD85">
        <w:rPr>
          <w:sz w:val="24"/>
          <w:szCs w:val="24"/>
          <w:lang w:eastAsia="en-GB"/>
        </w:rPr>
        <w:t xml:space="preserve"> unnecessary footage of neighbours, shared spaces, or staff in private areas. </w:t>
      </w:r>
      <w:r w:rsidRPr="4833AD85" w:rsidR="00123843">
        <w:rPr>
          <w:sz w:val="24"/>
          <w:szCs w:val="24"/>
          <w:lang w:eastAsia="en-GB"/>
        </w:rPr>
        <w:t>This particularly applies to the capture of neighbour’s or visiting Children</w:t>
      </w:r>
      <w:r w:rsidRPr="4833AD85" w:rsidR="1B6247A6">
        <w:rPr>
          <w:sz w:val="24"/>
          <w:szCs w:val="24"/>
          <w:lang w:eastAsia="en-GB"/>
        </w:rPr>
        <w:t>;</w:t>
      </w:r>
      <w:r w:rsidRPr="4833AD85" w:rsidR="00123843">
        <w:rPr>
          <w:sz w:val="24"/>
          <w:szCs w:val="24"/>
          <w:lang w:eastAsia="en-GB"/>
        </w:rPr>
        <w:t xml:space="preserve"> </w:t>
      </w:r>
    </w:p>
    <w:p w:rsidRPr="00C963B4" w:rsidR="00123843" w:rsidP="00FF4201" w:rsidRDefault="00123843" w14:paraId="1DF0AA75" w14:textId="354051F5">
      <w:pPr>
        <w:pStyle w:val="NoSpacing"/>
        <w:numPr>
          <w:ilvl w:val="0"/>
          <w:numId w:val="20"/>
        </w:numPr>
        <w:rPr>
          <w:sz w:val="24"/>
          <w:szCs w:val="24"/>
          <w:lang w:eastAsia="en-GB"/>
        </w:rPr>
      </w:pPr>
      <w:r w:rsidRPr="336265F6">
        <w:rPr>
          <w:sz w:val="24"/>
          <w:szCs w:val="24"/>
          <w:lang w:eastAsia="en-GB"/>
        </w:rPr>
        <w:t xml:space="preserve">That they check and follow the ICO guidance on the installation of personal recording devices of this type. </w:t>
      </w:r>
    </w:p>
    <w:p w:rsidR="00D12FC7" w:rsidP="00C963B4" w:rsidRDefault="00D12FC7" w14:paraId="2431FDF3" w14:textId="77777777">
      <w:pPr>
        <w:pStyle w:val="NoSpacing"/>
        <w:rPr>
          <w:sz w:val="24"/>
          <w:szCs w:val="24"/>
          <w:lang w:eastAsia="en-GB"/>
        </w:rPr>
      </w:pPr>
    </w:p>
    <w:p w:rsidR="00C963B4" w:rsidP="00C963B4" w:rsidRDefault="00D12FC7" w14:paraId="3D8E60ED" w14:textId="619E09D4">
      <w:pPr>
        <w:pStyle w:val="NoSpacing"/>
        <w:rPr>
          <w:sz w:val="24"/>
          <w:szCs w:val="24"/>
          <w:lang w:eastAsia="en-GB"/>
        </w:rPr>
      </w:pPr>
      <w:r w:rsidRPr="001327FA">
        <w:rPr>
          <w:sz w:val="24"/>
          <w:szCs w:val="24"/>
          <w:lang w:eastAsia="en-GB"/>
        </w:rPr>
        <w:t>Tenants</w:t>
      </w:r>
      <w:r>
        <w:rPr>
          <w:sz w:val="24"/>
          <w:szCs w:val="24"/>
          <w:lang w:eastAsia="en-GB"/>
        </w:rPr>
        <w:t xml:space="preserve"> and Supported People or Guardians</w:t>
      </w:r>
      <w:r w:rsidRPr="00C963B4" w:rsidR="00C963B4">
        <w:rPr>
          <w:sz w:val="24"/>
          <w:szCs w:val="24"/>
          <w:lang w:eastAsia="en-GB"/>
        </w:rPr>
        <w:t xml:space="preserve"> must not: </w:t>
      </w:r>
    </w:p>
    <w:p w:rsidRPr="00C963B4" w:rsidR="00D12FC7" w:rsidP="00C963B4" w:rsidRDefault="00D12FC7" w14:paraId="2617B1A0" w14:textId="77777777">
      <w:pPr>
        <w:pStyle w:val="NoSpacing"/>
        <w:rPr>
          <w:sz w:val="24"/>
          <w:szCs w:val="24"/>
          <w:lang w:eastAsia="en-GB"/>
        </w:rPr>
      </w:pPr>
    </w:p>
    <w:p w:rsidRPr="00C963B4" w:rsidR="00C963B4" w:rsidP="00FF4201" w:rsidRDefault="00C963B4" w14:paraId="1A2944FC" w14:textId="6984E222">
      <w:pPr>
        <w:pStyle w:val="NoSpacing"/>
        <w:numPr>
          <w:ilvl w:val="0"/>
          <w:numId w:val="21"/>
        </w:numPr>
        <w:rPr>
          <w:sz w:val="24"/>
          <w:szCs w:val="24"/>
          <w:lang w:eastAsia="en-GB"/>
        </w:rPr>
      </w:pPr>
      <w:r w:rsidRPr="4833AD85">
        <w:rPr>
          <w:sz w:val="24"/>
          <w:szCs w:val="24"/>
          <w:lang w:eastAsia="en-GB"/>
        </w:rPr>
        <w:t>Secretly record staff inside private areas of the home without informing them (kitchens, living rooms, bedrooms, bathrooms)</w:t>
      </w:r>
      <w:r w:rsidRPr="4833AD85" w:rsidR="3CF7ECA6">
        <w:rPr>
          <w:sz w:val="24"/>
          <w:szCs w:val="24"/>
          <w:lang w:eastAsia="en-GB"/>
        </w:rPr>
        <w:t>;</w:t>
      </w:r>
      <w:r w:rsidRPr="4833AD85">
        <w:rPr>
          <w:sz w:val="24"/>
          <w:szCs w:val="24"/>
          <w:lang w:eastAsia="en-GB"/>
        </w:rPr>
        <w:t> </w:t>
      </w:r>
    </w:p>
    <w:p w:rsidRPr="00C963B4" w:rsidR="00C963B4" w:rsidP="00FF4201" w:rsidRDefault="00C963B4" w14:paraId="3C4825B4" w14:textId="4DA6B376">
      <w:pPr>
        <w:pStyle w:val="NoSpacing"/>
        <w:numPr>
          <w:ilvl w:val="0"/>
          <w:numId w:val="22"/>
        </w:numPr>
        <w:rPr>
          <w:sz w:val="24"/>
          <w:szCs w:val="24"/>
          <w:lang w:eastAsia="en-GB"/>
        </w:rPr>
      </w:pPr>
      <w:r w:rsidRPr="4833AD85">
        <w:rPr>
          <w:sz w:val="24"/>
          <w:szCs w:val="24"/>
          <w:lang w:eastAsia="en-GB"/>
        </w:rPr>
        <w:t>Use recordings to threaten, intimidate, or publicly share footage of staff</w:t>
      </w:r>
      <w:r w:rsidRPr="4833AD85" w:rsidR="3BB4317B">
        <w:rPr>
          <w:sz w:val="24"/>
          <w:szCs w:val="24"/>
          <w:lang w:eastAsia="en-GB"/>
        </w:rPr>
        <w:t>;</w:t>
      </w:r>
      <w:r w:rsidRPr="4833AD85">
        <w:rPr>
          <w:sz w:val="24"/>
          <w:szCs w:val="24"/>
          <w:lang w:eastAsia="en-GB"/>
        </w:rPr>
        <w:t> </w:t>
      </w:r>
    </w:p>
    <w:p w:rsidR="00BA1DF1" w:rsidP="00FF4201" w:rsidRDefault="00C963B4" w14:paraId="5F72E8EF" w14:textId="3D250DA3">
      <w:pPr>
        <w:pStyle w:val="NoSpacing"/>
        <w:numPr>
          <w:ilvl w:val="0"/>
          <w:numId w:val="3"/>
        </w:numPr>
        <w:rPr>
          <w:sz w:val="24"/>
          <w:szCs w:val="24"/>
          <w:lang w:eastAsia="en-GB"/>
        </w:rPr>
      </w:pPr>
      <w:r w:rsidRPr="4833AD85">
        <w:rPr>
          <w:sz w:val="24"/>
          <w:szCs w:val="24"/>
          <w:lang w:eastAsia="en-GB"/>
        </w:rPr>
        <w:t>Point cameras directly at neighbours’ homes or shared hallways without a justified reason</w:t>
      </w:r>
      <w:r w:rsidRPr="4833AD85" w:rsidR="0EEF97BD">
        <w:rPr>
          <w:sz w:val="24"/>
          <w:szCs w:val="24"/>
          <w:lang w:eastAsia="en-GB"/>
        </w:rPr>
        <w:t>;</w:t>
      </w:r>
      <w:r w:rsidRPr="4833AD85">
        <w:rPr>
          <w:sz w:val="24"/>
          <w:szCs w:val="24"/>
          <w:lang w:eastAsia="en-GB"/>
        </w:rPr>
        <w:t> </w:t>
      </w:r>
    </w:p>
    <w:p w:rsidR="00123843" w:rsidP="00FF4201" w:rsidRDefault="00123843" w14:paraId="475371B1" w14:textId="108D3BD9">
      <w:pPr>
        <w:pStyle w:val="NoSpacing"/>
        <w:numPr>
          <w:ilvl w:val="0"/>
          <w:numId w:val="3"/>
        </w:numPr>
        <w:rPr>
          <w:sz w:val="24"/>
          <w:szCs w:val="24"/>
          <w:lang w:eastAsia="en-GB"/>
        </w:rPr>
      </w:pPr>
      <w:r w:rsidRPr="336265F6">
        <w:rPr>
          <w:sz w:val="24"/>
          <w:szCs w:val="24"/>
          <w:lang w:eastAsia="en-GB"/>
        </w:rPr>
        <w:t xml:space="preserve">Record images of neighbours or visiting children. </w:t>
      </w:r>
    </w:p>
    <w:p w:rsidRPr="00064E15" w:rsidR="0013621E" w:rsidP="0013621E" w:rsidRDefault="0013621E" w14:paraId="5F936BB3" w14:textId="77777777">
      <w:pPr>
        <w:pStyle w:val="NoSpacing"/>
        <w:ind w:left="720"/>
        <w:rPr>
          <w:sz w:val="24"/>
          <w:szCs w:val="24"/>
          <w:lang w:eastAsia="en-GB"/>
        </w:rPr>
      </w:pPr>
    </w:p>
    <w:p w:rsidRPr="00B16826" w:rsidR="00FB3EF9" w:rsidP="00FB3EF9" w:rsidRDefault="00FB3EF9" w14:paraId="2F144728" w14:textId="77777777">
      <w:pPr>
        <w:pStyle w:val="NoSpacing"/>
        <w:ind w:left="720"/>
        <w:rPr>
          <w:color w:val="5ABB7D"/>
        </w:rPr>
      </w:pPr>
    </w:p>
    <w:p w:rsidRPr="00FB3EF9" w:rsidR="00FB3EF9" w:rsidP="336265F6" w:rsidRDefault="00FB3EF9" w14:paraId="37FA94AF" w14:textId="30CABF9F">
      <w:pPr>
        <w:keepNext/>
        <w:keepLines/>
        <w:spacing w:before="40" w:line="259" w:lineRule="auto"/>
        <w:jc w:val="both"/>
        <w:outlineLvl w:val="1"/>
        <w:rPr>
          <w:rFonts w:asciiTheme="minorHAnsi" w:hAnsiTheme="minorHAnsi"/>
          <w:color w:val="5ABB7D"/>
          <w:sz w:val="26"/>
          <w:szCs w:val="26"/>
        </w:rPr>
      </w:pPr>
      <w:bookmarkStart w:name="_Toc1822931289" w:id="4"/>
      <w:r w:rsidRPr="31B3BFD9">
        <w:rPr>
          <w:rFonts w:asciiTheme="minorHAnsi" w:hAnsiTheme="minorHAnsi"/>
          <w:color w:val="5ABB7D"/>
          <w:sz w:val="26"/>
          <w:szCs w:val="26"/>
        </w:rPr>
        <w:t xml:space="preserve">3.1 </w:t>
      </w:r>
      <w:r w:rsidRPr="31B3BFD9" w:rsidR="00FE100C">
        <w:rPr>
          <w:rFonts w:asciiTheme="minorHAnsi" w:hAnsiTheme="minorHAnsi"/>
          <w:color w:val="5ABB7D"/>
          <w:sz w:val="26"/>
          <w:szCs w:val="26"/>
        </w:rPr>
        <w:t>When Recording Is Acceptable</w:t>
      </w:r>
      <w:bookmarkEnd w:id="4"/>
      <w:r w:rsidRPr="31B3BFD9">
        <w:rPr>
          <w:rFonts w:asciiTheme="minorHAnsi" w:hAnsiTheme="minorHAnsi"/>
          <w:color w:val="5ABB7D"/>
          <w:sz w:val="26"/>
          <w:szCs w:val="26"/>
        </w:rPr>
        <w:t xml:space="preserve"> </w:t>
      </w:r>
    </w:p>
    <w:p w:rsidR="00FE100C" w:rsidP="00FE100C" w:rsidRDefault="00FE100C" w14:paraId="6527DD5D" w14:textId="77777777">
      <w:pPr>
        <w:pStyle w:val="NoSpacing"/>
      </w:pPr>
    </w:p>
    <w:p w:rsidR="00FE100C" w:rsidP="00FE100C" w:rsidRDefault="00FE100C" w14:paraId="5BA92C36" w14:textId="266754AB">
      <w:pPr>
        <w:pStyle w:val="NoSpacing"/>
        <w:rPr>
          <w:sz w:val="24"/>
          <w:szCs w:val="24"/>
        </w:rPr>
      </w:pPr>
      <w:r w:rsidRPr="00FE100C">
        <w:rPr>
          <w:sz w:val="24"/>
          <w:szCs w:val="24"/>
        </w:rPr>
        <w:t>Recording may be appropriate when: </w:t>
      </w:r>
    </w:p>
    <w:p w:rsidRPr="00FE100C" w:rsidR="008F0D36" w:rsidP="00FE100C" w:rsidRDefault="008F0D36" w14:paraId="0DD63725" w14:textId="77777777">
      <w:pPr>
        <w:pStyle w:val="NoSpacing"/>
        <w:rPr>
          <w:sz w:val="24"/>
          <w:szCs w:val="24"/>
        </w:rPr>
      </w:pPr>
    </w:p>
    <w:p w:rsidRPr="00FE100C" w:rsidR="00FE100C" w:rsidP="00FF4201" w:rsidRDefault="00FE100C" w14:paraId="04120523" w14:textId="51AFD119">
      <w:pPr>
        <w:pStyle w:val="NoSpacing"/>
        <w:numPr>
          <w:ilvl w:val="0"/>
          <w:numId w:val="23"/>
        </w:numPr>
        <w:rPr>
          <w:sz w:val="24"/>
          <w:szCs w:val="24"/>
        </w:rPr>
      </w:pPr>
      <w:r w:rsidRPr="4833AD85">
        <w:rPr>
          <w:sz w:val="24"/>
          <w:szCs w:val="24"/>
        </w:rPr>
        <w:t>The tenant or Supported Person uses the device to feel safe at home</w:t>
      </w:r>
      <w:r w:rsidRPr="4833AD85" w:rsidR="7AEB32C3">
        <w:rPr>
          <w:sz w:val="24"/>
          <w:szCs w:val="24"/>
        </w:rPr>
        <w:t>;</w:t>
      </w:r>
      <w:r w:rsidRPr="4833AD85">
        <w:rPr>
          <w:sz w:val="24"/>
          <w:szCs w:val="24"/>
        </w:rPr>
        <w:t> </w:t>
      </w:r>
    </w:p>
    <w:p w:rsidRPr="00FE100C" w:rsidR="00FE100C" w:rsidP="00FF4201" w:rsidRDefault="00FE100C" w14:paraId="425BCA4F" w14:textId="2FA475E1">
      <w:pPr>
        <w:pStyle w:val="NoSpacing"/>
        <w:numPr>
          <w:ilvl w:val="0"/>
          <w:numId w:val="24"/>
        </w:numPr>
        <w:rPr>
          <w:sz w:val="24"/>
          <w:szCs w:val="24"/>
        </w:rPr>
      </w:pPr>
      <w:r w:rsidRPr="4833AD85">
        <w:rPr>
          <w:sz w:val="24"/>
          <w:szCs w:val="24"/>
        </w:rPr>
        <w:lastRenderedPageBreak/>
        <w:t>The doorbell camera only captures expected visitors (e.g., front door area)</w:t>
      </w:r>
      <w:r w:rsidRPr="4833AD85" w:rsidR="5F5557A8">
        <w:rPr>
          <w:sz w:val="24"/>
          <w:szCs w:val="24"/>
        </w:rPr>
        <w:t>;</w:t>
      </w:r>
      <w:r w:rsidRPr="4833AD85">
        <w:rPr>
          <w:sz w:val="24"/>
          <w:szCs w:val="24"/>
        </w:rPr>
        <w:t> </w:t>
      </w:r>
    </w:p>
    <w:p w:rsidRPr="00FE100C" w:rsidR="00FE100C" w:rsidP="00FF4201" w:rsidRDefault="00FE100C" w14:paraId="566D1430" w14:textId="6D55A7CB">
      <w:pPr>
        <w:pStyle w:val="NoSpacing"/>
        <w:numPr>
          <w:ilvl w:val="0"/>
          <w:numId w:val="25"/>
        </w:numPr>
        <w:rPr>
          <w:sz w:val="24"/>
          <w:szCs w:val="24"/>
        </w:rPr>
      </w:pPr>
      <w:r w:rsidRPr="4833AD85">
        <w:rPr>
          <w:sz w:val="24"/>
          <w:szCs w:val="24"/>
        </w:rPr>
        <w:t>The tenant or guardian requests recording as part of a safeguarding plan</w:t>
      </w:r>
      <w:r w:rsidRPr="4833AD85" w:rsidR="48BAE2D8">
        <w:rPr>
          <w:sz w:val="24"/>
          <w:szCs w:val="24"/>
        </w:rPr>
        <w:t>;</w:t>
      </w:r>
      <w:r w:rsidRPr="4833AD85">
        <w:rPr>
          <w:sz w:val="24"/>
          <w:szCs w:val="24"/>
        </w:rPr>
        <w:t> </w:t>
      </w:r>
    </w:p>
    <w:p w:rsidR="00FE100C" w:rsidP="00FF4201" w:rsidRDefault="00FE100C" w14:paraId="54D75506" w14:textId="2EF77C13">
      <w:pPr>
        <w:pStyle w:val="NoSpacing"/>
        <w:numPr>
          <w:ilvl w:val="0"/>
          <w:numId w:val="3"/>
        </w:numPr>
        <w:rPr>
          <w:sz w:val="24"/>
          <w:szCs w:val="24"/>
          <w:lang w:eastAsia="en-GB"/>
        </w:rPr>
      </w:pPr>
      <w:r w:rsidRPr="178473E0">
        <w:rPr>
          <w:sz w:val="24"/>
          <w:szCs w:val="24"/>
        </w:rPr>
        <w:t>Staff have been informed and there is no expectation of privacy</w:t>
      </w:r>
      <w:r w:rsidRPr="178473E0" w:rsidR="0B67B7A5">
        <w:rPr>
          <w:sz w:val="24"/>
          <w:szCs w:val="24"/>
        </w:rPr>
        <w:t>.</w:t>
      </w:r>
    </w:p>
    <w:p w:rsidR="0013621E" w:rsidP="0013621E" w:rsidRDefault="0013621E" w14:paraId="14503921" w14:textId="77777777">
      <w:pPr>
        <w:pStyle w:val="NoSpacing"/>
        <w:ind w:left="720"/>
        <w:rPr>
          <w:sz w:val="24"/>
          <w:szCs w:val="24"/>
          <w:lang w:eastAsia="en-GB"/>
        </w:rPr>
      </w:pPr>
    </w:p>
    <w:p w:rsidRPr="00B16826" w:rsidR="008F2926" w:rsidP="008F2926" w:rsidRDefault="008F2926" w14:paraId="41FF52E7" w14:textId="77777777">
      <w:pPr>
        <w:pStyle w:val="NoSpacing"/>
        <w:ind w:left="720"/>
        <w:rPr>
          <w:color w:val="5ABB7D"/>
        </w:rPr>
      </w:pPr>
    </w:p>
    <w:p w:rsidRPr="00FB3EF9" w:rsidR="008F2926" w:rsidP="336265F6" w:rsidRDefault="008F2926" w14:paraId="7B1C3F48" w14:textId="56A94458">
      <w:pPr>
        <w:keepNext/>
        <w:keepLines/>
        <w:spacing w:before="40" w:line="259" w:lineRule="auto"/>
        <w:jc w:val="both"/>
        <w:outlineLvl w:val="1"/>
        <w:rPr>
          <w:rFonts w:asciiTheme="minorHAnsi" w:hAnsiTheme="minorHAnsi"/>
          <w:color w:val="5ABB7D"/>
          <w:sz w:val="26"/>
          <w:szCs w:val="26"/>
        </w:rPr>
      </w:pPr>
      <w:bookmarkStart w:name="_Toc1008210550" w:id="5"/>
      <w:r w:rsidRPr="31B3BFD9">
        <w:rPr>
          <w:rFonts w:asciiTheme="minorHAnsi" w:hAnsiTheme="minorHAnsi"/>
          <w:color w:val="5ABB7D"/>
          <w:sz w:val="26"/>
          <w:szCs w:val="26"/>
        </w:rPr>
        <w:t xml:space="preserve">3.2 When Recording Is </w:t>
      </w:r>
      <w:r w:rsidRPr="31B3BFD9" w:rsidR="37E85699">
        <w:rPr>
          <w:rFonts w:asciiTheme="minorHAnsi" w:hAnsiTheme="minorHAnsi"/>
          <w:color w:val="5ABB7D"/>
          <w:sz w:val="26"/>
          <w:szCs w:val="26"/>
        </w:rPr>
        <w:t>N</w:t>
      </w:r>
      <w:r w:rsidRPr="31B3BFD9">
        <w:rPr>
          <w:rFonts w:asciiTheme="minorHAnsi" w:hAnsiTheme="minorHAnsi"/>
          <w:color w:val="5ABB7D"/>
          <w:sz w:val="26"/>
          <w:szCs w:val="26"/>
        </w:rPr>
        <w:t>ot Acceptable</w:t>
      </w:r>
      <w:bookmarkEnd w:id="5"/>
      <w:r w:rsidRPr="31B3BFD9">
        <w:rPr>
          <w:rFonts w:asciiTheme="minorHAnsi" w:hAnsiTheme="minorHAnsi"/>
          <w:color w:val="5ABB7D"/>
          <w:sz w:val="26"/>
          <w:szCs w:val="26"/>
        </w:rPr>
        <w:t xml:space="preserve"> </w:t>
      </w:r>
    </w:p>
    <w:p w:rsidRPr="00FE100C" w:rsidR="00FE100C" w:rsidP="008F2926" w:rsidRDefault="00FE100C" w14:paraId="31AC46F6" w14:textId="05B4A56C">
      <w:pPr>
        <w:pStyle w:val="NoSpacing"/>
      </w:pPr>
    </w:p>
    <w:p w:rsidRPr="00976413" w:rsidR="00534D37" w:rsidP="00534D37" w:rsidRDefault="00534D37" w14:paraId="44C0BFA0" w14:textId="77777777">
      <w:pPr>
        <w:pStyle w:val="NoSpacing"/>
        <w:rPr>
          <w:sz w:val="24"/>
          <w:szCs w:val="24"/>
        </w:rPr>
      </w:pPr>
      <w:r w:rsidRPr="00534D37">
        <w:rPr>
          <w:sz w:val="24"/>
          <w:szCs w:val="24"/>
        </w:rPr>
        <w:t>Concerns should be raised when: </w:t>
      </w:r>
    </w:p>
    <w:p w:rsidRPr="00534D37" w:rsidR="00534D37" w:rsidP="00534D37" w:rsidRDefault="00534D37" w14:paraId="26207B69" w14:textId="77777777">
      <w:pPr>
        <w:pStyle w:val="NoSpacing"/>
        <w:rPr>
          <w:sz w:val="24"/>
          <w:szCs w:val="24"/>
        </w:rPr>
      </w:pPr>
    </w:p>
    <w:p w:rsidRPr="00534D37" w:rsidR="00534D37" w:rsidP="00FF4201" w:rsidRDefault="00534D37" w14:paraId="318442CE" w14:textId="5C147CC5">
      <w:pPr>
        <w:pStyle w:val="NoSpacing"/>
        <w:numPr>
          <w:ilvl w:val="0"/>
          <w:numId w:val="26"/>
        </w:numPr>
        <w:rPr>
          <w:sz w:val="24"/>
          <w:szCs w:val="24"/>
        </w:rPr>
      </w:pPr>
      <w:r w:rsidRPr="4833AD85">
        <w:rPr>
          <w:sz w:val="24"/>
          <w:szCs w:val="24"/>
        </w:rPr>
        <w:t>Staff are recorded inside the home without their knowledge</w:t>
      </w:r>
      <w:r w:rsidRPr="4833AD85" w:rsidR="5CF44D92">
        <w:rPr>
          <w:sz w:val="24"/>
          <w:szCs w:val="24"/>
        </w:rPr>
        <w:t>;</w:t>
      </w:r>
      <w:r w:rsidRPr="4833AD85">
        <w:rPr>
          <w:sz w:val="24"/>
          <w:szCs w:val="24"/>
        </w:rPr>
        <w:t> </w:t>
      </w:r>
    </w:p>
    <w:p w:rsidRPr="00534D37" w:rsidR="00534D37" w:rsidP="00FF4201" w:rsidRDefault="00534D37" w14:paraId="3A039EF8" w14:textId="019C2D05">
      <w:pPr>
        <w:pStyle w:val="NoSpacing"/>
        <w:numPr>
          <w:ilvl w:val="0"/>
          <w:numId w:val="27"/>
        </w:numPr>
        <w:rPr>
          <w:sz w:val="24"/>
          <w:szCs w:val="24"/>
        </w:rPr>
      </w:pPr>
      <w:r w:rsidRPr="4833AD85">
        <w:rPr>
          <w:sz w:val="24"/>
          <w:szCs w:val="24"/>
        </w:rPr>
        <w:t>Cameras capture sensitive areas (bedrooms, bathrooms, personal care spaces)</w:t>
      </w:r>
      <w:r w:rsidRPr="4833AD85" w:rsidR="500B781A">
        <w:rPr>
          <w:sz w:val="24"/>
          <w:szCs w:val="24"/>
        </w:rPr>
        <w:t>;</w:t>
      </w:r>
      <w:r w:rsidRPr="4833AD85">
        <w:rPr>
          <w:sz w:val="24"/>
          <w:szCs w:val="24"/>
        </w:rPr>
        <w:t> </w:t>
      </w:r>
    </w:p>
    <w:p w:rsidRPr="00534D37" w:rsidR="00534D37" w:rsidP="00FF4201" w:rsidRDefault="00534D37" w14:paraId="37F66A88" w14:textId="5F208F5C">
      <w:pPr>
        <w:pStyle w:val="NoSpacing"/>
        <w:numPr>
          <w:ilvl w:val="0"/>
          <w:numId w:val="28"/>
        </w:numPr>
        <w:rPr>
          <w:sz w:val="24"/>
          <w:szCs w:val="24"/>
        </w:rPr>
      </w:pPr>
      <w:r w:rsidRPr="4833AD85">
        <w:rPr>
          <w:sz w:val="24"/>
          <w:szCs w:val="24"/>
        </w:rPr>
        <w:t>Devices are used in a way that feels like surveillance of staff</w:t>
      </w:r>
      <w:r w:rsidRPr="4833AD85" w:rsidR="1A17A180">
        <w:rPr>
          <w:sz w:val="24"/>
          <w:szCs w:val="24"/>
        </w:rPr>
        <w:t>;</w:t>
      </w:r>
      <w:r w:rsidRPr="4833AD85">
        <w:rPr>
          <w:sz w:val="24"/>
          <w:szCs w:val="24"/>
        </w:rPr>
        <w:t> </w:t>
      </w:r>
    </w:p>
    <w:p w:rsidRPr="00534D37" w:rsidR="00534D37" w:rsidP="00FF4201" w:rsidRDefault="00534D37" w14:paraId="0361C677" w14:textId="3ECB4129">
      <w:pPr>
        <w:pStyle w:val="NoSpacing"/>
        <w:numPr>
          <w:ilvl w:val="0"/>
          <w:numId w:val="29"/>
        </w:numPr>
        <w:rPr>
          <w:sz w:val="24"/>
          <w:szCs w:val="24"/>
        </w:rPr>
      </w:pPr>
      <w:r w:rsidRPr="4833AD85">
        <w:rPr>
          <w:sz w:val="24"/>
          <w:szCs w:val="24"/>
        </w:rPr>
        <w:t>Recordings are shared inappropriately (e.g., social media, WhatsApp)</w:t>
      </w:r>
      <w:r w:rsidRPr="4833AD85" w:rsidR="62153620">
        <w:rPr>
          <w:sz w:val="24"/>
          <w:szCs w:val="24"/>
        </w:rPr>
        <w:t>;</w:t>
      </w:r>
      <w:r w:rsidRPr="4833AD85">
        <w:rPr>
          <w:sz w:val="24"/>
          <w:szCs w:val="24"/>
        </w:rPr>
        <w:t> </w:t>
      </w:r>
    </w:p>
    <w:p w:rsidRPr="00534D37" w:rsidR="00534D37" w:rsidP="00FF4201" w:rsidRDefault="00534D37" w14:paraId="59077BA6" w14:textId="77777777">
      <w:pPr>
        <w:pStyle w:val="NoSpacing"/>
        <w:numPr>
          <w:ilvl w:val="0"/>
          <w:numId w:val="30"/>
        </w:numPr>
        <w:rPr>
          <w:sz w:val="24"/>
          <w:szCs w:val="24"/>
        </w:rPr>
      </w:pPr>
      <w:r w:rsidRPr="00534D37">
        <w:rPr>
          <w:sz w:val="24"/>
          <w:szCs w:val="24"/>
        </w:rPr>
        <w:t>Staff feel footage is being used to criticise or intimidate them. </w:t>
      </w:r>
    </w:p>
    <w:p w:rsidRPr="00976413" w:rsidR="0017499A" w:rsidP="00534D37" w:rsidRDefault="0017499A" w14:paraId="10746D5D" w14:textId="77777777">
      <w:pPr>
        <w:pStyle w:val="NoSpacing"/>
        <w:rPr>
          <w:sz w:val="24"/>
          <w:szCs w:val="24"/>
        </w:rPr>
      </w:pPr>
    </w:p>
    <w:p w:rsidRPr="00976413" w:rsidR="00534D37" w:rsidP="00534D37" w:rsidRDefault="00534D37" w14:paraId="0F1F86E5" w14:textId="75246645">
      <w:pPr>
        <w:pStyle w:val="NoSpacing"/>
        <w:rPr>
          <w:sz w:val="24"/>
          <w:szCs w:val="24"/>
        </w:rPr>
      </w:pPr>
      <w:r w:rsidRPr="00534D37">
        <w:rPr>
          <w:sz w:val="24"/>
          <w:szCs w:val="24"/>
        </w:rPr>
        <w:t>Staff should report this to their line manager, who must consider whether to: </w:t>
      </w:r>
    </w:p>
    <w:p w:rsidRPr="00534D37" w:rsidR="000D7FC9" w:rsidP="00534D37" w:rsidRDefault="000D7FC9" w14:paraId="17E98C69" w14:textId="77777777">
      <w:pPr>
        <w:pStyle w:val="NoSpacing"/>
        <w:rPr>
          <w:sz w:val="24"/>
          <w:szCs w:val="24"/>
        </w:rPr>
      </w:pPr>
    </w:p>
    <w:p w:rsidRPr="00534D37" w:rsidR="00534D37" w:rsidP="00FF4201" w:rsidRDefault="00534D37" w14:paraId="4786AEC5" w14:textId="3BC313F3">
      <w:pPr>
        <w:pStyle w:val="NoSpacing"/>
        <w:numPr>
          <w:ilvl w:val="0"/>
          <w:numId w:val="31"/>
        </w:numPr>
        <w:rPr>
          <w:sz w:val="24"/>
          <w:szCs w:val="24"/>
        </w:rPr>
      </w:pPr>
      <w:r w:rsidRPr="31B3BFD9">
        <w:rPr>
          <w:sz w:val="24"/>
          <w:szCs w:val="24"/>
        </w:rPr>
        <w:t>Review the Good Life Plan</w:t>
      </w:r>
      <w:r w:rsidRPr="31B3BFD9" w:rsidR="2321BCB6">
        <w:rPr>
          <w:sz w:val="24"/>
          <w:szCs w:val="24"/>
        </w:rPr>
        <w:t>;</w:t>
      </w:r>
      <w:r w:rsidRPr="31B3BFD9">
        <w:rPr>
          <w:sz w:val="24"/>
          <w:szCs w:val="24"/>
        </w:rPr>
        <w:t> </w:t>
      </w:r>
    </w:p>
    <w:p w:rsidRPr="00534D37" w:rsidR="00534D37" w:rsidP="00FF4201" w:rsidRDefault="00534D37" w14:paraId="14EBA285" w14:textId="396DDFE6">
      <w:pPr>
        <w:pStyle w:val="NoSpacing"/>
        <w:numPr>
          <w:ilvl w:val="0"/>
          <w:numId w:val="32"/>
        </w:numPr>
        <w:rPr>
          <w:sz w:val="24"/>
          <w:szCs w:val="24"/>
        </w:rPr>
      </w:pPr>
      <w:r w:rsidRPr="4833AD85">
        <w:rPr>
          <w:sz w:val="24"/>
          <w:szCs w:val="24"/>
        </w:rPr>
        <w:t>Update risk assessments</w:t>
      </w:r>
      <w:r w:rsidRPr="4833AD85" w:rsidR="01B0AE53">
        <w:rPr>
          <w:sz w:val="24"/>
          <w:szCs w:val="24"/>
        </w:rPr>
        <w:t>;</w:t>
      </w:r>
      <w:r w:rsidRPr="4833AD85">
        <w:rPr>
          <w:sz w:val="24"/>
          <w:szCs w:val="24"/>
        </w:rPr>
        <w:t> </w:t>
      </w:r>
    </w:p>
    <w:p w:rsidRPr="00534D37" w:rsidR="00534D37" w:rsidP="00FF4201" w:rsidRDefault="00534D37" w14:paraId="2EC691D3" w14:textId="14CF172A">
      <w:pPr>
        <w:pStyle w:val="NoSpacing"/>
        <w:numPr>
          <w:ilvl w:val="0"/>
          <w:numId w:val="33"/>
        </w:numPr>
        <w:rPr>
          <w:sz w:val="24"/>
          <w:szCs w:val="24"/>
        </w:rPr>
      </w:pPr>
      <w:r w:rsidRPr="4833AD85">
        <w:rPr>
          <w:sz w:val="24"/>
          <w:szCs w:val="24"/>
        </w:rPr>
        <w:t>Consult guardians</w:t>
      </w:r>
      <w:r w:rsidRPr="4833AD85" w:rsidR="6F30860D">
        <w:rPr>
          <w:sz w:val="24"/>
          <w:szCs w:val="24"/>
        </w:rPr>
        <w:t>;</w:t>
      </w:r>
    </w:p>
    <w:p w:rsidRPr="00534D37" w:rsidR="00534D37" w:rsidP="00FF4201" w:rsidRDefault="00534D37" w14:paraId="12D50666" w14:textId="2FDEC0A5">
      <w:pPr>
        <w:pStyle w:val="NoSpacing"/>
        <w:numPr>
          <w:ilvl w:val="0"/>
          <w:numId w:val="34"/>
        </w:numPr>
      </w:pPr>
      <w:r w:rsidRPr="31B3BFD9">
        <w:rPr>
          <w:sz w:val="24"/>
          <w:szCs w:val="24"/>
        </w:rPr>
        <w:t xml:space="preserve">Seek advice from </w:t>
      </w:r>
      <w:r w:rsidRPr="31B3BFD9" w:rsidR="000D7FC9">
        <w:rPr>
          <w:sz w:val="24"/>
          <w:szCs w:val="24"/>
        </w:rPr>
        <w:t>Ark’s</w:t>
      </w:r>
      <w:r w:rsidRPr="31B3BFD9">
        <w:rPr>
          <w:sz w:val="24"/>
          <w:szCs w:val="24"/>
        </w:rPr>
        <w:t xml:space="preserve"> </w:t>
      </w:r>
      <w:r w:rsidRPr="31B3BFD9" w:rsidR="000D7FC9">
        <w:rPr>
          <w:sz w:val="24"/>
          <w:szCs w:val="24"/>
        </w:rPr>
        <w:t>Data Protection Lead</w:t>
      </w:r>
      <w:r w:rsidRPr="31B3BFD9" w:rsidR="3D13907B">
        <w:rPr>
          <w:sz w:val="24"/>
          <w:szCs w:val="24"/>
        </w:rPr>
        <w:t>.</w:t>
      </w:r>
      <w:r>
        <w:t> </w:t>
      </w:r>
    </w:p>
    <w:p w:rsidR="00BA1DF1" w:rsidP="00BA1DF1" w:rsidRDefault="00BA1DF1" w14:paraId="3AD8AAD5" w14:textId="77777777">
      <w:pPr>
        <w:pStyle w:val="NoSpacing"/>
      </w:pPr>
    </w:p>
    <w:p w:rsidRPr="002A0793" w:rsidR="00147A84" w:rsidP="336265F6" w:rsidRDefault="00BA1DF1" w14:paraId="52931DA5" w14:textId="658708A8">
      <w:pPr>
        <w:keepNext/>
        <w:keepLines/>
        <w:spacing w:before="240" w:line="259" w:lineRule="auto"/>
        <w:jc w:val="both"/>
        <w:outlineLvl w:val="0"/>
        <w:rPr>
          <w:rFonts w:asciiTheme="minorHAnsi" w:hAnsiTheme="minorHAnsi" w:cstheme="minorBidi"/>
          <w:color w:val="5ABB7D"/>
          <w:sz w:val="32"/>
          <w:szCs w:val="32"/>
        </w:rPr>
      </w:pPr>
      <w:bookmarkStart w:name="_Toc1311520463" w:id="6"/>
      <w:r w:rsidRPr="31B3BFD9">
        <w:rPr>
          <w:rFonts w:asciiTheme="minorHAnsi" w:hAnsiTheme="minorHAnsi"/>
          <w:color w:val="5ABB7D"/>
          <w:sz w:val="32"/>
          <w:szCs w:val="32"/>
        </w:rPr>
        <w:t xml:space="preserve">4.0 </w:t>
      </w:r>
      <w:r w:rsidRPr="31B3BFD9">
        <w:rPr>
          <w:rFonts w:asciiTheme="minorHAnsi" w:hAnsiTheme="minorHAnsi" w:cstheme="minorBidi"/>
          <w:color w:val="5ABB7D"/>
          <w:sz w:val="32"/>
          <w:szCs w:val="32"/>
        </w:rPr>
        <w:t xml:space="preserve">Staff </w:t>
      </w:r>
      <w:r w:rsidRPr="31B3BFD9" w:rsidR="00900172">
        <w:rPr>
          <w:rFonts w:asciiTheme="minorHAnsi" w:hAnsiTheme="minorHAnsi" w:cstheme="minorBidi"/>
          <w:color w:val="5ABB7D"/>
          <w:sz w:val="32"/>
          <w:szCs w:val="32"/>
        </w:rPr>
        <w:t xml:space="preserve">Actions when Entering a Home with a </w:t>
      </w:r>
      <w:r w:rsidRPr="31B3BFD9" w:rsidR="0241666F">
        <w:rPr>
          <w:rFonts w:asciiTheme="minorHAnsi" w:hAnsiTheme="minorHAnsi" w:cstheme="minorBidi"/>
          <w:color w:val="5ABB7D"/>
          <w:sz w:val="32"/>
          <w:szCs w:val="32"/>
        </w:rPr>
        <w:t>Smart Video</w:t>
      </w:r>
      <w:r w:rsidRPr="31B3BFD9" w:rsidR="00900172">
        <w:rPr>
          <w:rFonts w:asciiTheme="minorHAnsi" w:hAnsiTheme="minorHAnsi" w:cstheme="minorBidi"/>
          <w:color w:val="5ABB7D"/>
          <w:sz w:val="32"/>
          <w:szCs w:val="32"/>
        </w:rPr>
        <w:t xml:space="preserve"> Doorbell</w:t>
      </w:r>
      <w:bookmarkEnd w:id="6"/>
      <w:r w:rsidRPr="31B3BFD9" w:rsidR="00147A84">
        <w:rPr>
          <w:rFonts w:asciiTheme="minorHAnsi" w:hAnsiTheme="minorHAnsi"/>
          <w:color w:val="5ABB7D"/>
          <w:sz w:val="26"/>
          <w:szCs w:val="26"/>
        </w:rPr>
        <w:t xml:space="preserve"> </w:t>
      </w:r>
    </w:p>
    <w:p w:rsidRPr="00981091" w:rsidR="00BA1DF1" w:rsidP="00BA1DF1" w:rsidRDefault="00BA1DF1" w14:paraId="1EC06652" w14:textId="77777777">
      <w:pPr>
        <w:pStyle w:val="NoSpacing"/>
      </w:pPr>
    </w:p>
    <w:p w:rsidR="00147A84" w:rsidP="00147A84" w:rsidRDefault="00147A84" w14:paraId="57EAF9E0" w14:textId="03725936">
      <w:pPr>
        <w:pStyle w:val="NoSpacing"/>
        <w:rPr>
          <w:sz w:val="24"/>
          <w:szCs w:val="24"/>
          <w:lang w:eastAsia="en-GB"/>
        </w:rPr>
      </w:pPr>
      <w:r w:rsidRPr="00147A84">
        <w:rPr>
          <w:sz w:val="24"/>
          <w:szCs w:val="24"/>
          <w:lang w:eastAsia="en-GB"/>
        </w:rPr>
        <w:t>Staff should: </w:t>
      </w:r>
    </w:p>
    <w:p w:rsidRPr="00147A84" w:rsidR="00A9263F" w:rsidP="00147A84" w:rsidRDefault="00A9263F" w14:paraId="0FA7711B" w14:textId="77777777">
      <w:pPr>
        <w:pStyle w:val="NoSpacing"/>
        <w:rPr>
          <w:sz w:val="24"/>
          <w:szCs w:val="24"/>
          <w:lang w:eastAsia="en-GB"/>
        </w:rPr>
      </w:pPr>
    </w:p>
    <w:p w:rsidRPr="00147A84" w:rsidR="00147A84" w:rsidP="00FF4201" w:rsidRDefault="00147A84" w14:paraId="6C80F498" w14:textId="5AF49B14">
      <w:pPr>
        <w:pStyle w:val="NoSpacing"/>
        <w:numPr>
          <w:ilvl w:val="0"/>
          <w:numId w:val="35"/>
        </w:numPr>
        <w:rPr>
          <w:sz w:val="24"/>
          <w:szCs w:val="24"/>
          <w:lang w:eastAsia="en-GB"/>
        </w:rPr>
      </w:pPr>
      <w:r w:rsidRPr="4833AD85">
        <w:rPr>
          <w:sz w:val="24"/>
          <w:szCs w:val="24"/>
          <w:lang w:eastAsia="en-GB"/>
        </w:rPr>
        <w:t>Assume the device may be recording when they approach the door</w:t>
      </w:r>
      <w:r w:rsidRPr="4833AD85" w:rsidR="57985CE0">
        <w:rPr>
          <w:sz w:val="24"/>
          <w:szCs w:val="24"/>
          <w:lang w:eastAsia="en-GB"/>
        </w:rPr>
        <w:t>;</w:t>
      </w:r>
      <w:r w:rsidRPr="4833AD85">
        <w:rPr>
          <w:sz w:val="24"/>
          <w:szCs w:val="24"/>
          <w:lang w:eastAsia="en-GB"/>
        </w:rPr>
        <w:t> </w:t>
      </w:r>
    </w:p>
    <w:p w:rsidRPr="00147A84" w:rsidR="00147A84" w:rsidP="00FF4201" w:rsidRDefault="00147A84" w14:paraId="2A344C7A" w14:textId="5B9C147E">
      <w:pPr>
        <w:pStyle w:val="NoSpacing"/>
        <w:numPr>
          <w:ilvl w:val="0"/>
          <w:numId w:val="36"/>
        </w:numPr>
        <w:rPr>
          <w:sz w:val="24"/>
          <w:szCs w:val="24"/>
          <w:lang w:eastAsia="en-GB"/>
        </w:rPr>
      </w:pPr>
      <w:r w:rsidRPr="4833AD85">
        <w:rPr>
          <w:sz w:val="24"/>
          <w:szCs w:val="24"/>
          <w:lang w:eastAsia="en-GB"/>
        </w:rPr>
        <w:t>Be mindful of professional conduct, tone, and language from point of arrival</w:t>
      </w:r>
      <w:r w:rsidRPr="4833AD85" w:rsidR="41A8FA44">
        <w:rPr>
          <w:sz w:val="24"/>
          <w:szCs w:val="24"/>
          <w:lang w:eastAsia="en-GB"/>
        </w:rPr>
        <w:t>;</w:t>
      </w:r>
      <w:r w:rsidRPr="4833AD85">
        <w:rPr>
          <w:sz w:val="24"/>
          <w:szCs w:val="24"/>
          <w:lang w:eastAsia="en-GB"/>
        </w:rPr>
        <w:t> </w:t>
      </w:r>
    </w:p>
    <w:p w:rsidRPr="00147A84" w:rsidR="00147A84" w:rsidP="00FF4201" w:rsidRDefault="00147A84" w14:paraId="3366B578" w14:textId="52C5F129">
      <w:pPr>
        <w:pStyle w:val="NoSpacing"/>
        <w:numPr>
          <w:ilvl w:val="0"/>
          <w:numId w:val="37"/>
        </w:numPr>
        <w:rPr>
          <w:sz w:val="24"/>
          <w:szCs w:val="24"/>
          <w:lang w:eastAsia="en-GB"/>
        </w:rPr>
      </w:pPr>
      <w:r w:rsidRPr="336265F6">
        <w:rPr>
          <w:sz w:val="24"/>
          <w:szCs w:val="24"/>
          <w:lang w:eastAsia="en-GB"/>
        </w:rPr>
        <w:t>Ask politely if indoor recording devices are active and </w:t>
      </w:r>
      <w:r w:rsidRPr="336265F6" w:rsidR="42B4DB9F">
        <w:rPr>
          <w:sz w:val="24"/>
          <w:szCs w:val="24"/>
          <w:lang w:eastAsia="en-GB"/>
        </w:rPr>
        <w:t>request,</w:t>
      </w:r>
      <w:r w:rsidRPr="336265F6">
        <w:rPr>
          <w:sz w:val="24"/>
          <w:szCs w:val="24"/>
          <w:lang w:eastAsia="en-GB"/>
        </w:rPr>
        <w:t> they are turned off for:  </w:t>
      </w:r>
    </w:p>
    <w:p w:rsidRPr="00147A84" w:rsidR="00147A84" w:rsidP="00FF4201" w:rsidRDefault="00147A84" w14:paraId="064C8B92" w14:textId="4C5A64B7">
      <w:pPr>
        <w:pStyle w:val="NoSpacing"/>
        <w:numPr>
          <w:ilvl w:val="0"/>
          <w:numId w:val="45"/>
        </w:numPr>
        <w:rPr>
          <w:sz w:val="24"/>
          <w:szCs w:val="24"/>
          <w:lang w:eastAsia="en-GB"/>
        </w:rPr>
      </w:pPr>
      <w:r w:rsidRPr="4833AD85">
        <w:rPr>
          <w:sz w:val="24"/>
          <w:szCs w:val="24"/>
          <w:lang w:eastAsia="en-GB"/>
        </w:rPr>
        <w:t>personal care</w:t>
      </w:r>
      <w:r w:rsidRPr="4833AD85" w:rsidR="225F3152">
        <w:rPr>
          <w:sz w:val="24"/>
          <w:szCs w:val="24"/>
          <w:lang w:eastAsia="en-GB"/>
        </w:rPr>
        <w:t xml:space="preserve"> – </w:t>
      </w:r>
      <w:r w:rsidRPr="4833AD85" w:rsidR="1C14FA77">
        <w:rPr>
          <w:sz w:val="24"/>
          <w:szCs w:val="24"/>
          <w:lang w:eastAsia="en-GB"/>
        </w:rPr>
        <w:t>t</w:t>
      </w:r>
      <w:r w:rsidRPr="4833AD85" w:rsidR="225F3152">
        <w:rPr>
          <w:sz w:val="24"/>
          <w:szCs w:val="24"/>
          <w:lang w:eastAsia="en-GB"/>
        </w:rPr>
        <w:t xml:space="preserve">his </w:t>
      </w:r>
      <w:r w:rsidRPr="4833AD85" w:rsidR="7D5DAEDB">
        <w:rPr>
          <w:sz w:val="24"/>
          <w:szCs w:val="24"/>
          <w:lang w:eastAsia="en-GB"/>
        </w:rPr>
        <w:t>should</w:t>
      </w:r>
      <w:r w:rsidRPr="4833AD85" w:rsidR="225F3152">
        <w:rPr>
          <w:sz w:val="24"/>
          <w:szCs w:val="24"/>
          <w:lang w:eastAsia="en-GB"/>
        </w:rPr>
        <w:t xml:space="preserve"> be detailed in the Good Life Support Plan to inform staff before carrying out the task</w:t>
      </w:r>
      <w:r w:rsidRPr="4833AD85" w:rsidR="09B493F3">
        <w:rPr>
          <w:sz w:val="24"/>
          <w:szCs w:val="24"/>
          <w:lang w:eastAsia="en-GB"/>
        </w:rPr>
        <w:t>;</w:t>
      </w:r>
      <w:r w:rsidRPr="4833AD85">
        <w:rPr>
          <w:sz w:val="24"/>
          <w:szCs w:val="24"/>
          <w:lang w:eastAsia="en-GB"/>
        </w:rPr>
        <w:t> </w:t>
      </w:r>
    </w:p>
    <w:p w:rsidRPr="00147A84" w:rsidR="00147A84" w:rsidP="00FF4201" w:rsidRDefault="00147A84" w14:paraId="419324C0" w14:textId="7001497E">
      <w:pPr>
        <w:pStyle w:val="NoSpacing"/>
        <w:numPr>
          <w:ilvl w:val="0"/>
          <w:numId w:val="45"/>
        </w:numPr>
        <w:rPr>
          <w:sz w:val="24"/>
          <w:szCs w:val="24"/>
          <w:lang w:eastAsia="en-GB"/>
        </w:rPr>
      </w:pPr>
      <w:r w:rsidRPr="4833AD85">
        <w:rPr>
          <w:sz w:val="24"/>
          <w:szCs w:val="24"/>
          <w:lang w:eastAsia="en-GB"/>
        </w:rPr>
        <w:t>medication administration</w:t>
      </w:r>
      <w:r w:rsidRPr="4833AD85" w:rsidR="73F3BABB">
        <w:rPr>
          <w:sz w:val="24"/>
          <w:szCs w:val="24"/>
          <w:lang w:eastAsia="en-GB"/>
        </w:rPr>
        <w:t>;</w:t>
      </w:r>
      <w:r w:rsidRPr="4833AD85">
        <w:rPr>
          <w:sz w:val="24"/>
          <w:szCs w:val="24"/>
          <w:lang w:eastAsia="en-GB"/>
        </w:rPr>
        <w:t> </w:t>
      </w:r>
    </w:p>
    <w:p w:rsidRPr="00147A84" w:rsidR="00147A84" w:rsidP="00FF4201" w:rsidRDefault="00147A84" w14:paraId="44F5A2E1" w14:textId="42572DE4">
      <w:pPr>
        <w:pStyle w:val="NoSpacing"/>
        <w:numPr>
          <w:ilvl w:val="0"/>
          <w:numId w:val="45"/>
        </w:numPr>
        <w:rPr>
          <w:sz w:val="24"/>
          <w:szCs w:val="24"/>
          <w:lang w:eastAsia="en-GB"/>
        </w:rPr>
      </w:pPr>
      <w:r w:rsidRPr="4833AD85">
        <w:rPr>
          <w:sz w:val="24"/>
          <w:szCs w:val="24"/>
          <w:lang w:eastAsia="en-GB"/>
        </w:rPr>
        <w:t>private or sensitive conversations</w:t>
      </w:r>
      <w:r w:rsidRPr="4833AD85" w:rsidR="0787E6AD">
        <w:rPr>
          <w:sz w:val="24"/>
          <w:szCs w:val="24"/>
          <w:lang w:eastAsia="en-GB"/>
        </w:rPr>
        <w:t>.</w:t>
      </w:r>
      <w:r w:rsidRPr="4833AD85">
        <w:rPr>
          <w:sz w:val="24"/>
          <w:szCs w:val="24"/>
          <w:lang w:eastAsia="en-GB"/>
        </w:rPr>
        <w:t> </w:t>
      </w:r>
    </w:p>
    <w:p w:rsidR="00147A84" w:rsidP="00147A84" w:rsidRDefault="00147A84" w14:paraId="16BF4394" w14:textId="77777777">
      <w:pPr>
        <w:pStyle w:val="NoSpacing"/>
        <w:rPr>
          <w:sz w:val="24"/>
          <w:szCs w:val="24"/>
          <w:lang w:eastAsia="en-GB"/>
        </w:rPr>
      </w:pPr>
    </w:p>
    <w:p w:rsidR="00147A84" w:rsidP="00147A84" w:rsidRDefault="00147A84" w14:paraId="35C6E649" w14:textId="77777777">
      <w:pPr>
        <w:pStyle w:val="NoSpacing"/>
        <w:rPr>
          <w:sz w:val="24"/>
          <w:szCs w:val="24"/>
          <w:lang w:eastAsia="en-GB"/>
        </w:rPr>
      </w:pPr>
      <w:r w:rsidRPr="00147A84">
        <w:rPr>
          <w:sz w:val="24"/>
          <w:szCs w:val="24"/>
          <w:lang w:eastAsia="en-GB"/>
        </w:rPr>
        <w:t>Suggested wording: </w:t>
      </w:r>
    </w:p>
    <w:p w:rsidRPr="00CE5035" w:rsidR="00147A84" w:rsidP="00147A84" w:rsidRDefault="00147A84" w14:paraId="1E76765F" w14:textId="429052D7">
      <w:pPr>
        <w:pStyle w:val="NoSpacing"/>
        <w:rPr>
          <w:sz w:val="24"/>
          <w:szCs w:val="24"/>
          <w:lang w:eastAsia="en-GB"/>
        </w:rPr>
      </w:pPr>
      <w:r>
        <w:br/>
      </w:r>
      <w:r w:rsidRPr="336265F6">
        <w:rPr>
          <w:sz w:val="24"/>
          <w:szCs w:val="24"/>
          <w:lang w:eastAsia="en-GB"/>
        </w:rPr>
        <w:t>“For privacy and safety, could we please turn off any indoor cameras during personal care/support?” </w:t>
      </w:r>
    </w:p>
    <w:p w:rsidRPr="00147A84" w:rsidR="00147A84" w:rsidP="00147A84" w:rsidRDefault="00147A84" w14:paraId="24DBFCCC" w14:textId="77777777">
      <w:pPr>
        <w:pStyle w:val="NoSpacing"/>
        <w:rPr>
          <w:sz w:val="24"/>
          <w:szCs w:val="24"/>
          <w:lang w:eastAsia="en-GB"/>
        </w:rPr>
      </w:pPr>
    </w:p>
    <w:p w:rsidR="00147A84" w:rsidP="31B3BFD9" w:rsidRDefault="00147A84" w14:paraId="702279E3" w14:textId="09B685BF">
      <w:pPr>
        <w:pStyle w:val="NoSpacing"/>
        <w:rPr>
          <w:sz w:val="24"/>
          <w:szCs w:val="24"/>
          <w:lang w:eastAsia="en-GB"/>
        </w:rPr>
      </w:pPr>
      <w:r w:rsidRPr="31B3BFD9">
        <w:rPr>
          <w:sz w:val="24"/>
          <w:szCs w:val="24"/>
          <w:lang w:eastAsia="en-GB"/>
        </w:rPr>
        <w:t xml:space="preserve">If the </w:t>
      </w:r>
      <w:r w:rsidRPr="31B3BFD9" w:rsidR="00C21B38">
        <w:rPr>
          <w:sz w:val="24"/>
          <w:szCs w:val="24"/>
          <w:lang w:eastAsia="en-GB"/>
        </w:rPr>
        <w:t>person</w:t>
      </w:r>
      <w:r w:rsidRPr="31B3BFD9">
        <w:rPr>
          <w:sz w:val="24"/>
          <w:szCs w:val="24"/>
          <w:lang w:eastAsia="en-GB"/>
        </w:rPr>
        <w:t xml:space="preserve"> refuses, staff should contact their manager for advice</w:t>
      </w:r>
      <w:r w:rsidRPr="31B3BFD9" w:rsidR="27A023E2">
        <w:rPr>
          <w:sz w:val="24"/>
          <w:szCs w:val="24"/>
          <w:lang w:eastAsia="en-GB"/>
        </w:rPr>
        <w:t>.</w:t>
      </w:r>
    </w:p>
    <w:p w:rsidR="00BD37AC" w:rsidP="00147A84" w:rsidRDefault="00BD37AC" w14:paraId="5E5B09FE" w14:textId="77777777">
      <w:pPr>
        <w:pStyle w:val="NoSpacing"/>
        <w:rPr>
          <w:sz w:val="24"/>
          <w:szCs w:val="24"/>
          <w:lang w:eastAsia="en-GB"/>
        </w:rPr>
      </w:pPr>
    </w:p>
    <w:p w:rsidR="00BD37AC" w:rsidP="00BD37AC" w:rsidRDefault="00BD37AC" w14:paraId="6D28F394" w14:textId="77777777">
      <w:pPr>
        <w:pStyle w:val="NoSpacing"/>
        <w:rPr>
          <w:sz w:val="24"/>
          <w:szCs w:val="24"/>
          <w:lang w:eastAsia="en-GB"/>
        </w:rPr>
      </w:pPr>
      <w:r w:rsidRPr="00BD37AC">
        <w:rPr>
          <w:sz w:val="24"/>
          <w:szCs w:val="24"/>
          <w:lang w:eastAsia="en-GB"/>
        </w:rPr>
        <w:t>Additional considerations apply where properties have: </w:t>
      </w:r>
    </w:p>
    <w:p w:rsidRPr="00BD37AC" w:rsidR="00BD37AC" w:rsidP="00BD37AC" w:rsidRDefault="00BD37AC" w14:paraId="16FBD1F4" w14:textId="77777777">
      <w:pPr>
        <w:pStyle w:val="NoSpacing"/>
        <w:rPr>
          <w:sz w:val="24"/>
          <w:szCs w:val="24"/>
          <w:lang w:eastAsia="en-GB"/>
        </w:rPr>
      </w:pPr>
    </w:p>
    <w:p w:rsidRPr="00BD37AC" w:rsidR="00BD37AC" w:rsidP="00FF4201" w:rsidRDefault="00BD37AC" w14:paraId="571563CF" w14:textId="538D541E">
      <w:pPr>
        <w:pStyle w:val="NoSpacing"/>
        <w:numPr>
          <w:ilvl w:val="0"/>
          <w:numId w:val="38"/>
        </w:numPr>
        <w:rPr>
          <w:sz w:val="24"/>
          <w:szCs w:val="24"/>
          <w:lang w:eastAsia="en-GB"/>
        </w:rPr>
      </w:pPr>
      <w:r w:rsidRPr="4833AD85">
        <w:rPr>
          <w:sz w:val="24"/>
          <w:szCs w:val="24"/>
          <w:lang w:eastAsia="en-GB"/>
        </w:rPr>
        <w:t>Multiple tenants</w:t>
      </w:r>
      <w:r w:rsidRPr="4833AD85" w:rsidR="57F67FA5">
        <w:rPr>
          <w:sz w:val="24"/>
          <w:szCs w:val="24"/>
          <w:lang w:eastAsia="en-GB"/>
        </w:rPr>
        <w:t>;</w:t>
      </w:r>
      <w:r w:rsidRPr="4833AD85">
        <w:rPr>
          <w:sz w:val="24"/>
          <w:szCs w:val="24"/>
          <w:lang w:eastAsia="en-GB"/>
        </w:rPr>
        <w:t> </w:t>
      </w:r>
    </w:p>
    <w:p w:rsidRPr="00BD37AC" w:rsidR="00BD37AC" w:rsidP="00FF4201" w:rsidRDefault="00BD37AC" w14:paraId="6AA2DD87" w14:textId="28EFA812">
      <w:pPr>
        <w:pStyle w:val="NoSpacing"/>
        <w:numPr>
          <w:ilvl w:val="0"/>
          <w:numId w:val="39"/>
        </w:numPr>
        <w:rPr>
          <w:sz w:val="24"/>
          <w:szCs w:val="24"/>
          <w:lang w:eastAsia="en-GB"/>
        </w:rPr>
      </w:pPr>
      <w:r w:rsidRPr="4833AD85">
        <w:rPr>
          <w:sz w:val="24"/>
          <w:szCs w:val="24"/>
          <w:lang w:eastAsia="en-GB"/>
        </w:rPr>
        <w:t>Shared hallways</w:t>
      </w:r>
      <w:r w:rsidRPr="4833AD85" w:rsidR="64E7A0BE">
        <w:rPr>
          <w:sz w:val="24"/>
          <w:szCs w:val="24"/>
          <w:lang w:eastAsia="en-GB"/>
        </w:rPr>
        <w:t>;</w:t>
      </w:r>
      <w:r w:rsidRPr="4833AD85">
        <w:rPr>
          <w:sz w:val="24"/>
          <w:szCs w:val="24"/>
          <w:lang w:eastAsia="en-GB"/>
        </w:rPr>
        <w:t> </w:t>
      </w:r>
    </w:p>
    <w:p w:rsidR="00BD37AC" w:rsidP="00FF4201" w:rsidRDefault="00BD37AC" w14:paraId="05198260" w14:textId="51687A55">
      <w:pPr>
        <w:pStyle w:val="NoSpacing"/>
        <w:numPr>
          <w:ilvl w:val="0"/>
          <w:numId w:val="40"/>
        </w:numPr>
        <w:rPr>
          <w:sz w:val="24"/>
          <w:szCs w:val="24"/>
          <w:lang w:eastAsia="en-GB"/>
        </w:rPr>
      </w:pPr>
      <w:r w:rsidRPr="4833AD85">
        <w:rPr>
          <w:sz w:val="24"/>
          <w:szCs w:val="24"/>
          <w:lang w:eastAsia="en-GB"/>
        </w:rPr>
        <w:lastRenderedPageBreak/>
        <w:t>Communal entrances or gardens</w:t>
      </w:r>
      <w:r w:rsidRPr="4833AD85" w:rsidR="3443ECD5">
        <w:rPr>
          <w:sz w:val="24"/>
          <w:szCs w:val="24"/>
          <w:lang w:eastAsia="en-GB"/>
        </w:rPr>
        <w:t>.</w:t>
      </w:r>
      <w:r w:rsidRPr="4833AD85">
        <w:rPr>
          <w:sz w:val="24"/>
          <w:szCs w:val="24"/>
          <w:lang w:eastAsia="en-GB"/>
        </w:rPr>
        <w:t> </w:t>
      </w:r>
    </w:p>
    <w:p w:rsidRPr="00BD37AC" w:rsidR="00BD37AC" w:rsidP="00BD37AC" w:rsidRDefault="00BD37AC" w14:paraId="30F0739D" w14:textId="77777777">
      <w:pPr>
        <w:pStyle w:val="NoSpacing"/>
        <w:ind w:left="720"/>
        <w:rPr>
          <w:sz w:val="24"/>
          <w:szCs w:val="24"/>
          <w:lang w:eastAsia="en-GB"/>
        </w:rPr>
      </w:pPr>
    </w:p>
    <w:p w:rsidR="00BD37AC" w:rsidP="00BD37AC" w:rsidRDefault="00BD37AC" w14:paraId="3EAB59CB" w14:textId="77777777">
      <w:pPr>
        <w:pStyle w:val="NoSpacing"/>
        <w:rPr>
          <w:sz w:val="24"/>
          <w:szCs w:val="24"/>
          <w:lang w:eastAsia="en-GB"/>
        </w:rPr>
      </w:pPr>
      <w:r w:rsidRPr="00BD37AC">
        <w:rPr>
          <w:sz w:val="24"/>
          <w:szCs w:val="24"/>
          <w:lang w:eastAsia="en-GB"/>
        </w:rPr>
        <w:t>In these cases, recording devices may breach the privacy of others. Ark may need to: </w:t>
      </w:r>
    </w:p>
    <w:p w:rsidRPr="00BD37AC" w:rsidR="00BD37AC" w:rsidP="00BD37AC" w:rsidRDefault="00BD37AC" w14:paraId="1AB5C0CD" w14:textId="77777777">
      <w:pPr>
        <w:pStyle w:val="NoSpacing"/>
        <w:rPr>
          <w:sz w:val="24"/>
          <w:szCs w:val="24"/>
          <w:lang w:eastAsia="en-GB"/>
        </w:rPr>
      </w:pPr>
    </w:p>
    <w:p w:rsidRPr="00BD37AC" w:rsidR="00BD37AC" w:rsidP="00FF4201" w:rsidRDefault="00BD37AC" w14:paraId="4EA08E12" w14:textId="47721725">
      <w:pPr>
        <w:pStyle w:val="NoSpacing"/>
        <w:numPr>
          <w:ilvl w:val="0"/>
          <w:numId w:val="41"/>
        </w:numPr>
        <w:rPr>
          <w:sz w:val="24"/>
          <w:szCs w:val="24"/>
          <w:lang w:eastAsia="en-GB"/>
        </w:rPr>
      </w:pPr>
      <w:r w:rsidRPr="4833AD85">
        <w:rPr>
          <w:sz w:val="24"/>
          <w:szCs w:val="24"/>
          <w:lang w:eastAsia="en-GB"/>
        </w:rPr>
        <w:t>Request that recording angles are changed</w:t>
      </w:r>
      <w:r w:rsidRPr="4833AD85" w:rsidR="2E96BAC8">
        <w:rPr>
          <w:sz w:val="24"/>
          <w:szCs w:val="24"/>
          <w:lang w:eastAsia="en-GB"/>
        </w:rPr>
        <w:t>;</w:t>
      </w:r>
      <w:r w:rsidRPr="4833AD85">
        <w:rPr>
          <w:sz w:val="24"/>
          <w:szCs w:val="24"/>
          <w:lang w:eastAsia="en-GB"/>
        </w:rPr>
        <w:t> </w:t>
      </w:r>
    </w:p>
    <w:p w:rsidRPr="00BD37AC" w:rsidR="00BD37AC" w:rsidP="00FF4201" w:rsidRDefault="00BD37AC" w14:paraId="007733C4" w14:textId="16EC8E03">
      <w:pPr>
        <w:pStyle w:val="NoSpacing"/>
        <w:numPr>
          <w:ilvl w:val="0"/>
          <w:numId w:val="42"/>
        </w:numPr>
        <w:rPr>
          <w:sz w:val="24"/>
          <w:szCs w:val="24"/>
          <w:lang w:eastAsia="en-GB"/>
        </w:rPr>
      </w:pPr>
      <w:r w:rsidRPr="4833AD85">
        <w:rPr>
          <w:sz w:val="24"/>
          <w:szCs w:val="24"/>
          <w:lang w:eastAsia="en-GB"/>
        </w:rPr>
        <w:t>Ask for audio to be disabled</w:t>
      </w:r>
      <w:r w:rsidRPr="4833AD85" w:rsidR="36BBBB39">
        <w:rPr>
          <w:sz w:val="24"/>
          <w:szCs w:val="24"/>
          <w:lang w:eastAsia="en-GB"/>
        </w:rPr>
        <w:t>;</w:t>
      </w:r>
      <w:r w:rsidRPr="4833AD85">
        <w:rPr>
          <w:sz w:val="24"/>
          <w:szCs w:val="24"/>
          <w:lang w:eastAsia="en-GB"/>
        </w:rPr>
        <w:t> </w:t>
      </w:r>
    </w:p>
    <w:p w:rsidRPr="00BD37AC" w:rsidR="00BD37AC" w:rsidP="00FF4201" w:rsidRDefault="00BD37AC" w14:paraId="780996E7" w14:textId="7E001E54">
      <w:pPr>
        <w:pStyle w:val="NoSpacing"/>
        <w:numPr>
          <w:ilvl w:val="0"/>
          <w:numId w:val="43"/>
        </w:numPr>
        <w:rPr>
          <w:sz w:val="24"/>
          <w:szCs w:val="24"/>
          <w:lang w:eastAsia="en-GB"/>
        </w:rPr>
      </w:pPr>
      <w:r w:rsidRPr="4833AD85">
        <w:rPr>
          <w:sz w:val="24"/>
          <w:szCs w:val="24"/>
          <w:lang w:eastAsia="en-GB"/>
        </w:rPr>
        <w:t>Treat inappropriate use as a neighbour dispute</w:t>
      </w:r>
      <w:r w:rsidRPr="4833AD85" w:rsidR="5F73645E">
        <w:rPr>
          <w:sz w:val="24"/>
          <w:szCs w:val="24"/>
          <w:lang w:eastAsia="en-GB"/>
        </w:rPr>
        <w:t>;</w:t>
      </w:r>
      <w:r w:rsidRPr="4833AD85">
        <w:rPr>
          <w:sz w:val="24"/>
          <w:szCs w:val="24"/>
          <w:lang w:eastAsia="en-GB"/>
        </w:rPr>
        <w:t> </w:t>
      </w:r>
    </w:p>
    <w:p w:rsidR="003A6D6B" w:rsidP="336265F6" w:rsidRDefault="00123843" w14:paraId="17D235B6" w14:textId="60D25473">
      <w:pPr>
        <w:pStyle w:val="NoSpacing"/>
        <w:numPr>
          <w:ilvl w:val="0"/>
          <w:numId w:val="44"/>
        </w:numPr>
        <w:rPr>
          <w:sz w:val="24"/>
          <w:szCs w:val="24"/>
        </w:rPr>
      </w:pPr>
      <w:r w:rsidRPr="336265F6">
        <w:rPr>
          <w:sz w:val="24"/>
          <w:szCs w:val="24"/>
        </w:rPr>
        <w:t xml:space="preserve">It should be noted that Ark is not the Controller for these recordings and cannot dictate what residents can or can’t </w:t>
      </w:r>
      <w:r w:rsidRPr="336265F6" w:rsidR="222E7F44">
        <w:rPr>
          <w:sz w:val="24"/>
          <w:szCs w:val="24"/>
        </w:rPr>
        <w:t>do.</w:t>
      </w:r>
      <w:r w:rsidRPr="336265F6">
        <w:rPr>
          <w:sz w:val="24"/>
          <w:szCs w:val="24"/>
        </w:rPr>
        <w:t xml:space="preserve"> Residents are solely responsible for complying with the law. </w:t>
      </w:r>
    </w:p>
    <w:p w:rsidR="0013621E" w:rsidP="0013621E" w:rsidRDefault="0013621E" w14:paraId="465EB324" w14:textId="77777777">
      <w:pPr>
        <w:pStyle w:val="NoSpacing"/>
        <w:ind w:left="720"/>
        <w:rPr>
          <w:sz w:val="24"/>
          <w:szCs w:val="24"/>
        </w:rPr>
      </w:pPr>
    </w:p>
    <w:p w:rsidRPr="00B16826" w:rsidR="00996D18" w:rsidP="336265F6" w:rsidRDefault="003A6D6B" w14:paraId="3813E091" w14:textId="49DB32E3">
      <w:pPr>
        <w:keepNext/>
        <w:keepLines/>
        <w:spacing w:before="240" w:line="259" w:lineRule="auto"/>
        <w:jc w:val="both"/>
        <w:outlineLvl w:val="0"/>
        <w:rPr>
          <w:rFonts w:asciiTheme="minorHAnsi" w:hAnsiTheme="minorHAnsi"/>
          <w:color w:val="5ABB7D"/>
          <w:sz w:val="32"/>
          <w:szCs w:val="32"/>
        </w:rPr>
      </w:pPr>
      <w:bookmarkStart w:name="_Toc1750477329" w:id="7"/>
      <w:r w:rsidRPr="31B3BFD9">
        <w:rPr>
          <w:rFonts w:asciiTheme="minorHAnsi" w:hAnsiTheme="minorHAnsi"/>
          <w:color w:val="5ABB7D"/>
          <w:sz w:val="32"/>
          <w:szCs w:val="32"/>
        </w:rPr>
        <w:t xml:space="preserve">5.0 </w:t>
      </w:r>
      <w:r w:rsidRPr="31B3BFD9">
        <w:rPr>
          <w:rFonts w:asciiTheme="minorHAnsi" w:hAnsiTheme="minorHAnsi" w:cstheme="minorBidi"/>
          <w:color w:val="5ABB7D"/>
          <w:sz w:val="32"/>
          <w:szCs w:val="32"/>
        </w:rPr>
        <w:t xml:space="preserve">What </w:t>
      </w:r>
      <w:r w:rsidRPr="31B3BFD9" w:rsidR="00972675">
        <w:rPr>
          <w:rFonts w:asciiTheme="minorHAnsi" w:hAnsiTheme="minorHAnsi" w:cstheme="minorBidi"/>
          <w:color w:val="5ABB7D"/>
          <w:sz w:val="32"/>
          <w:szCs w:val="32"/>
        </w:rPr>
        <w:t xml:space="preserve">Should </w:t>
      </w:r>
      <w:r w:rsidRPr="31B3BFD9" w:rsidR="004B04BF">
        <w:rPr>
          <w:rFonts w:asciiTheme="minorHAnsi" w:hAnsiTheme="minorHAnsi" w:cstheme="minorBidi"/>
          <w:color w:val="5ABB7D"/>
          <w:sz w:val="32"/>
          <w:szCs w:val="32"/>
        </w:rPr>
        <w:t>you</w:t>
      </w:r>
      <w:r w:rsidRPr="31B3BFD9" w:rsidR="00972675">
        <w:rPr>
          <w:rFonts w:asciiTheme="minorHAnsi" w:hAnsiTheme="minorHAnsi" w:cstheme="minorBidi"/>
          <w:color w:val="5ABB7D"/>
          <w:sz w:val="32"/>
          <w:szCs w:val="32"/>
        </w:rPr>
        <w:t xml:space="preserve"> do if </w:t>
      </w:r>
      <w:r w:rsidRPr="31B3BFD9" w:rsidR="004B04BF">
        <w:rPr>
          <w:rFonts w:asciiTheme="minorHAnsi" w:hAnsiTheme="minorHAnsi" w:cstheme="minorBidi"/>
          <w:color w:val="5ABB7D"/>
          <w:sz w:val="32"/>
          <w:szCs w:val="32"/>
        </w:rPr>
        <w:t>you</w:t>
      </w:r>
      <w:r w:rsidRPr="31B3BFD9" w:rsidR="00972675">
        <w:rPr>
          <w:rFonts w:asciiTheme="minorHAnsi" w:hAnsiTheme="minorHAnsi" w:cstheme="minorBidi"/>
          <w:color w:val="5ABB7D"/>
          <w:sz w:val="32"/>
          <w:szCs w:val="32"/>
        </w:rPr>
        <w:t xml:space="preserve"> have Concerns</w:t>
      </w:r>
      <w:bookmarkEnd w:id="7"/>
    </w:p>
    <w:p w:rsidR="00CE5035" w:rsidP="004F5CEF" w:rsidRDefault="00CE5035" w14:paraId="477DED8A" w14:textId="77777777">
      <w:pPr>
        <w:pStyle w:val="NoSpacing"/>
      </w:pPr>
    </w:p>
    <w:p w:rsidRPr="00C13ED4" w:rsidR="004F5CEF" w:rsidP="004F5CEF" w:rsidRDefault="004F5CEF" w14:paraId="606C7CA3" w14:textId="4A089D0E">
      <w:pPr>
        <w:pStyle w:val="NoSpacing"/>
        <w:rPr>
          <w:sz w:val="24"/>
          <w:szCs w:val="24"/>
        </w:rPr>
      </w:pPr>
      <w:r w:rsidRPr="004F5CEF">
        <w:rPr>
          <w:sz w:val="24"/>
          <w:szCs w:val="24"/>
        </w:rPr>
        <w:t>If staff feel uncomfortable or believe recording is inappropriate, they should: </w:t>
      </w:r>
    </w:p>
    <w:p w:rsidRPr="004F5CEF" w:rsidR="004F5CEF" w:rsidP="004F5CEF" w:rsidRDefault="004F5CEF" w14:paraId="7048F6D5" w14:textId="77777777">
      <w:pPr>
        <w:pStyle w:val="NoSpacing"/>
        <w:rPr>
          <w:sz w:val="24"/>
          <w:szCs w:val="24"/>
        </w:rPr>
      </w:pPr>
    </w:p>
    <w:p w:rsidRPr="004F5CEF" w:rsidR="004F5CEF" w:rsidP="00FF4201" w:rsidRDefault="004F5CEF" w14:paraId="3CF655E7" w14:textId="77777777">
      <w:pPr>
        <w:pStyle w:val="NoSpacing"/>
        <w:numPr>
          <w:ilvl w:val="0"/>
          <w:numId w:val="46"/>
        </w:numPr>
        <w:rPr>
          <w:sz w:val="24"/>
          <w:szCs w:val="24"/>
        </w:rPr>
      </w:pPr>
      <w:r w:rsidRPr="004F5CEF">
        <w:rPr>
          <w:sz w:val="24"/>
          <w:szCs w:val="24"/>
        </w:rPr>
        <w:t>Speak to their line manager immediately. </w:t>
      </w:r>
    </w:p>
    <w:p w:rsidRPr="004F5CEF" w:rsidR="004F5CEF" w:rsidP="00FF4201" w:rsidRDefault="004F5CEF" w14:paraId="514A4CD8" w14:textId="61B6FA3E">
      <w:pPr>
        <w:pStyle w:val="NoSpacing"/>
        <w:numPr>
          <w:ilvl w:val="0"/>
          <w:numId w:val="46"/>
        </w:numPr>
        <w:rPr>
          <w:sz w:val="24"/>
          <w:szCs w:val="24"/>
        </w:rPr>
      </w:pPr>
      <w:r w:rsidRPr="004F5CEF">
        <w:rPr>
          <w:sz w:val="24"/>
          <w:szCs w:val="24"/>
        </w:rPr>
        <w:t xml:space="preserve">Record details in the appropriate system (AIMS or </w:t>
      </w:r>
      <w:proofErr w:type="spellStart"/>
      <w:r w:rsidRPr="00C13ED4" w:rsidR="001E2520">
        <w:rPr>
          <w:sz w:val="24"/>
          <w:szCs w:val="24"/>
        </w:rPr>
        <w:t>Rubixx</w:t>
      </w:r>
      <w:proofErr w:type="spellEnd"/>
      <w:r w:rsidRPr="004F5CEF">
        <w:rPr>
          <w:sz w:val="24"/>
          <w:szCs w:val="24"/>
        </w:rPr>
        <w:t>). </w:t>
      </w:r>
    </w:p>
    <w:p w:rsidRPr="004F5CEF" w:rsidR="004F5CEF" w:rsidP="00FF4201" w:rsidRDefault="004F5CEF" w14:paraId="2A72D0B6" w14:textId="077B2E47">
      <w:pPr>
        <w:pStyle w:val="NoSpacing"/>
        <w:numPr>
          <w:ilvl w:val="0"/>
          <w:numId w:val="46"/>
        </w:numPr>
        <w:rPr>
          <w:sz w:val="24"/>
          <w:szCs w:val="24"/>
        </w:rPr>
      </w:pPr>
      <w:r w:rsidRPr="004F5CEF">
        <w:rPr>
          <w:sz w:val="24"/>
          <w:szCs w:val="24"/>
        </w:rPr>
        <w:t xml:space="preserve">Seek advice from </w:t>
      </w:r>
      <w:r w:rsidRPr="00C13ED4" w:rsidR="001E2520">
        <w:rPr>
          <w:sz w:val="24"/>
          <w:szCs w:val="24"/>
        </w:rPr>
        <w:t>Arks Data Protection Lead</w:t>
      </w:r>
      <w:r w:rsidRPr="00C13ED4" w:rsidR="00D81666">
        <w:rPr>
          <w:sz w:val="24"/>
          <w:szCs w:val="24"/>
        </w:rPr>
        <w:t>.</w:t>
      </w:r>
      <w:r w:rsidRPr="004F5CEF">
        <w:rPr>
          <w:sz w:val="24"/>
          <w:szCs w:val="24"/>
        </w:rPr>
        <w:t> </w:t>
      </w:r>
    </w:p>
    <w:p w:rsidRPr="004F5CEF" w:rsidR="004F5CEF" w:rsidP="00AA6B10" w:rsidRDefault="004F5CEF" w14:paraId="3578B726" w14:textId="520E4434">
      <w:pPr>
        <w:pStyle w:val="NoSpacing"/>
        <w:ind w:left="720"/>
      </w:pPr>
    </w:p>
    <w:p w:rsidR="00AA6B10" w:rsidP="00AA6B10" w:rsidRDefault="00AA6B10" w14:paraId="3DD4F014" w14:textId="77777777">
      <w:pPr>
        <w:pStyle w:val="NoSpacing"/>
      </w:pPr>
    </w:p>
    <w:p w:rsidRPr="00B16826" w:rsidR="00AA6B10" w:rsidP="336265F6" w:rsidRDefault="00AA6B10" w14:paraId="2D0AFEB1" w14:textId="1FA427B1">
      <w:pPr>
        <w:keepNext/>
        <w:keepLines/>
        <w:spacing w:before="240" w:line="259" w:lineRule="auto"/>
        <w:jc w:val="both"/>
        <w:outlineLvl w:val="0"/>
        <w:rPr>
          <w:rFonts w:asciiTheme="minorHAnsi" w:hAnsiTheme="minorHAnsi"/>
          <w:color w:val="5ABB7D"/>
          <w:sz w:val="32"/>
          <w:szCs w:val="32"/>
        </w:rPr>
      </w:pPr>
      <w:bookmarkStart w:name="_Toc64249289" w:id="8"/>
      <w:r w:rsidRPr="31B3BFD9">
        <w:rPr>
          <w:rFonts w:asciiTheme="minorHAnsi" w:hAnsiTheme="minorHAnsi"/>
          <w:color w:val="5ABB7D"/>
          <w:sz w:val="32"/>
          <w:szCs w:val="32"/>
        </w:rPr>
        <w:t xml:space="preserve">6.0 </w:t>
      </w:r>
      <w:r w:rsidRPr="31B3BFD9" w:rsidR="00D81666">
        <w:rPr>
          <w:rFonts w:asciiTheme="minorHAnsi" w:hAnsiTheme="minorHAnsi"/>
          <w:color w:val="5ABB7D"/>
          <w:sz w:val="32"/>
          <w:szCs w:val="32"/>
        </w:rPr>
        <w:t xml:space="preserve">Tenant </w:t>
      </w:r>
      <w:r w:rsidRPr="31B3BFD9" w:rsidR="00C13ED4">
        <w:rPr>
          <w:rFonts w:asciiTheme="minorHAnsi" w:hAnsiTheme="minorHAnsi"/>
          <w:color w:val="5ABB7D"/>
          <w:sz w:val="32"/>
          <w:szCs w:val="32"/>
        </w:rPr>
        <w:t>complaints regarding</w:t>
      </w:r>
      <w:r w:rsidRPr="31B3BFD9" w:rsidR="001D76F0">
        <w:rPr>
          <w:rFonts w:asciiTheme="minorHAnsi" w:hAnsiTheme="minorHAnsi"/>
          <w:color w:val="5ABB7D"/>
          <w:sz w:val="32"/>
          <w:szCs w:val="32"/>
        </w:rPr>
        <w:t xml:space="preserve"> </w:t>
      </w:r>
      <w:r w:rsidRPr="31B3BFD9" w:rsidR="00625C70">
        <w:rPr>
          <w:rFonts w:asciiTheme="minorHAnsi" w:hAnsiTheme="minorHAnsi"/>
          <w:color w:val="5ABB7D"/>
          <w:sz w:val="32"/>
          <w:szCs w:val="32"/>
        </w:rPr>
        <w:t>a neighbour</w:t>
      </w:r>
      <w:r w:rsidRPr="31B3BFD9" w:rsidR="00123843">
        <w:rPr>
          <w:rFonts w:asciiTheme="minorHAnsi" w:hAnsiTheme="minorHAnsi"/>
          <w:color w:val="5ABB7D"/>
          <w:sz w:val="32"/>
          <w:szCs w:val="32"/>
        </w:rPr>
        <w:t>’</w:t>
      </w:r>
      <w:r w:rsidRPr="31B3BFD9" w:rsidR="00625C70">
        <w:rPr>
          <w:rFonts w:asciiTheme="minorHAnsi" w:hAnsiTheme="minorHAnsi"/>
          <w:color w:val="5ABB7D"/>
          <w:sz w:val="32"/>
          <w:szCs w:val="32"/>
        </w:rPr>
        <w:t>s use of</w:t>
      </w:r>
      <w:r w:rsidRPr="31B3BFD9" w:rsidR="00C13ED4">
        <w:rPr>
          <w:rFonts w:asciiTheme="minorHAnsi" w:hAnsiTheme="minorHAnsi"/>
          <w:color w:val="5ABB7D"/>
          <w:sz w:val="32"/>
          <w:szCs w:val="32"/>
        </w:rPr>
        <w:t xml:space="preserve"> </w:t>
      </w:r>
      <w:r w:rsidRPr="31B3BFD9">
        <w:rPr>
          <w:rFonts w:asciiTheme="minorHAnsi" w:hAnsiTheme="minorHAnsi" w:cstheme="minorBidi"/>
          <w:color w:val="5ABB7D"/>
          <w:sz w:val="32"/>
          <w:szCs w:val="32"/>
        </w:rPr>
        <w:t xml:space="preserve">CCTV or </w:t>
      </w:r>
      <w:r w:rsidRPr="31B3BFD9" w:rsidR="71CCA77B">
        <w:rPr>
          <w:rFonts w:asciiTheme="minorHAnsi" w:hAnsiTheme="minorHAnsi" w:cstheme="minorBidi"/>
          <w:color w:val="5ABB7D"/>
          <w:sz w:val="32"/>
          <w:szCs w:val="32"/>
        </w:rPr>
        <w:t>Smart Video</w:t>
      </w:r>
      <w:r w:rsidRPr="31B3BFD9">
        <w:rPr>
          <w:rFonts w:asciiTheme="minorHAnsi" w:hAnsiTheme="minorHAnsi" w:cstheme="minorBidi"/>
          <w:color w:val="5ABB7D"/>
          <w:sz w:val="32"/>
          <w:szCs w:val="32"/>
        </w:rPr>
        <w:t xml:space="preserve"> Doorbells</w:t>
      </w:r>
      <w:bookmarkEnd w:id="8"/>
    </w:p>
    <w:p w:rsidR="00E2586F" w:rsidP="00E2586F" w:rsidRDefault="00E2586F" w14:paraId="7A9E54C1" w14:textId="77777777">
      <w:pPr>
        <w:pStyle w:val="NoSpacing"/>
      </w:pPr>
    </w:p>
    <w:p w:rsidRPr="00135DB0" w:rsidR="00140641" w:rsidP="00067685" w:rsidRDefault="0035474E" w14:paraId="3BB38767" w14:textId="7BCD9C70">
      <w:pPr>
        <w:pStyle w:val="NoSpacing"/>
        <w:rPr>
          <w:rStyle w:val="scxw259473387"/>
          <w:rFonts w:ascii="Calibri" w:hAnsi="Calibri" w:cs="Calibri"/>
          <w:sz w:val="24"/>
          <w:szCs w:val="24"/>
          <w:shd w:val="clear" w:color="auto" w:fill="FFFFFF"/>
        </w:rPr>
      </w:pPr>
      <w:r w:rsidRPr="00135DB0">
        <w:rPr>
          <w:rStyle w:val="normaltextrun"/>
          <w:rFonts w:ascii="Calibri" w:hAnsi="Calibri" w:cs="Calibri"/>
          <w:color w:val="000000"/>
          <w:sz w:val="24"/>
          <w:szCs w:val="24"/>
          <w:shd w:val="clear" w:color="auto" w:fill="FFFFFF"/>
          <w:lang w:val="en-US"/>
        </w:rPr>
        <w:t xml:space="preserve">Ark does </w:t>
      </w:r>
      <w:r w:rsidRPr="00135DB0" w:rsidR="009811A7">
        <w:rPr>
          <w:rStyle w:val="normaltextrun"/>
          <w:rFonts w:ascii="Calibri" w:hAnsi="Calibri" w:cs="Calibri"/>
          <w:color w:val="000000"/>
          <w:sz w:val="24"/>
          <w:szCs w:val="24"/>
          <w:shd w:val="clear" w:color="auto" w:fill="FFFFFF"/>
          <w:lang w:val="en-US"/>
        </w:rPr>
        <w:t>not</w:t>
      </w:r>
      <w:r w:rsidRPr="00135DB0">
        <w:rPr>
          <w:rStyle w:val="normaltextrun"/>
          <w:rFonts w:ascii="Calibri" w:hAnsi="Calibri" w:cs="Calibri"/>
          <w:color w:val="000000"/>
          <w:sz w:val="24"/>
          <w:szCs w:val="24"/>
          <w:shd w:val="clear" w:color="auto" w:fill="FFFFFF"/>
          <w:lang w:val="en-US"/>
        </w:rPr>
        <w:t xml:space="preserve"> become involved in </w:t>
      </w:r>
      <w:r w:rsidRPr="00135DB0" w:rsidR="00DB510B">
        <w:rPr>
          <w:rStyle w:val="normaltextrun"/>
          <w:rFonts w:ascii="Calibri" w:hAnsi="Calibri" w:cs="Calibri"/>
          <w:color w:val="000000"/>
          <w:sz w:val="24"/>
          <w:szCs w:val="24"/>
          <w:shd w:val="clear" w:color="auto" w:fill="FFFFFF"/>
          <w:lang w:val="en-US"/>
        </w:rPr>
        <w:t xml:space="preserve">tenant </w:t>
      </w:r>
      <w:r w:rsidRPr="00135DB0">
        <w:rPr>
          <w:rStyle w:val="normaltextrun"/>
          <w:rFonts w:ascii="Calibri" w:hAnsi="Calibri" w:cs="Calibri"/>
          <w:color w:val="000000"/>
          <w:sz w:val="24"/>
          <w:szCs w:val="24"/>
          <w:shd w:val="clear" w:color="auto" w:fill="FFFFFF"/>
          <w:lang w:val="en-US"/>
        </w:rPr>
        <w:t xml:space="preserve">disagreements about the use of CCTV or doorbell cameras. Ark’s Complaints Policy does </w:t>
      </w:r>
      <w:r w:rsidRPr="00135DB0" w:rsidR="009811A7">
        <w:rPr>
          <w:rStyle w:val="normaltextrun"/>
          <w:rFonts w:ascii="Calibri" w:hAnsi="Calibri" w:cs="Calibri"/>
          <w:color w:val="000000"/>
          <w:sz w:val="24"/>
          <w:szCs w:val="24"/>
          <w:shd w:val="clear" w:color="auto" w:fill="FFFFFF"/>
          <w:lang w:val="en-US"/>
        </w:rPr>
        <w:t>not</w:t>
      </w:r>
      <w:r w:rsidRPr="00135DB0">
        <w:rPr>
          <w:rStyle w:val="normaltextrun"/>
          <w:rFonts w:ascii="Calibri" w:hAnsi="Calibri" w:cs="Calibri"/>
          <w:color w:val="000000"/>
          <w:sz w:val="24"/>
          <w:szCs w:val="24"/>
          <w:shd w:val="clear" w:color="auto" w:fill="FFFFFF"/>
          <w:lang w:val="en-US"/>
        </w:rPr>
        <w:t xml:space="preserve"> apply to things we cannot change (such as someone else’s use of domestic CCTV).</w:t>
      </w:r>
      <w:r w:rsidRPr="00135DB0">
        <w:rPr>
          <w:rStyle w:val="scxw259473387"/>
          <w:rFonts w:ascii="Calibri" w:hAnsi="Calibri" w:cs="Calibri"/>
          <w:sz w:val="24"/>
          <w:szCs w:val="24"/>
          <w:shd w:val="clear" w:color="auto" w:fill="FFFFFF"/>
        </w:rPr>
        <w:t> </w:t>
      </w:r>
    </w:p>
    <w:p w:rsidRPr="00135DB0" w:rsidR="00140641" w:rsidP="00067685" w:rsidRDefault="00140641" w14:paraId="4C152B2A" w14:textId="77777777">
      <w:pPr>
        <w:pStyle w:val="NoSpacing"/>
        <w:rPr>
          <w:rStyle w:val="scxw259473387"/>
          <w:rFonts w:ascii="Calibri" w:hAnsi="Calibri" w:cs="Calibri"/>
          <w:sz w:val="24"/>
          <w:szCs w:val="24"/>
          <w:shd w:val="clear" w:color="auto" w:fill="FFFFFF"/>
        </w:rPr>
      </w:pPr>
    </w:p>
    <w:p w:rsidRPr="00067685" w:rsidR="007B37DE" w:rsidP="00067685" w:rsidRDefault="00140641" w14:paraId="3FE5A9EB" w14:textId="3A0B3762">
      <w:pPr>
        <w:pStyle w:val="NoSpacing"/>
        <w:rPr>
          <w:color w:val="007DA2"/>
          <w:sz w:val="24"/>
          <w:szCs w:val="24"/>
          <w:lang w:eastAsia="en-GB"/>
        </w:rPr>
      </w:pPr>
      <w:r w:rsidRPr="00135DB0">
        <w:rPr>
          <w:rStyle w:val="scxw259473387"/>
          <w:rFonts w:ascii="Calibri" w:hAnsi="Calibri" w:cs="Calibri"/>
          <w:sz w:val="24"/>
          <w:szCs w:val="24"/>
          <w:shd w:val="clear" w:color="auto" w:fill="FFFFFF"/>
        </w:rPr>
        <w:t xml:space="preserve">Further guidance for </w:t>
      </w:r>
      <w:r w:rsidRPr="00135DB0" w:rsidR="0000162E">
        <w:rPr>
          <w:rStyle w:val="scxw259473387"/>
          <w:rFonts w:ascii="Calibri" w:hAnsi="Calibri" w:cs="Calibri"/>
          <w:sz w:val="24"/>
          <w:szCs w:val="24"/>
          <w:shd w:val="clear" w:color="auto" w:fill="FFFFFF"/>
        </w:rPr>
        <w:t>tenants can be accessed on our website</w:t>
      </w:r>
      <w:r w:rsidRPr="00135DB0" w:rsidR="003D4A65">
        <w:rPr>
          <w:rStyle w:val="scxw259473387"/>
          <w:rFonts w:ascii="Calibri" w:hAnsi="Calibri" w:cs="Calibri"/>
          <w:sz w:val="24"/>
          <w:szCs w:val="24"/>
          <w:shd w:val="clear" w:color="auto" w:fill="FFFFFF"/>
        </w:rPr>
        <w:t xml:space="preserve"> - </w:t>
      </w:r>
      <w:r w:rsidRPr="00135DB0" w:rsidR="0000162E">
        <w:rPr>
          <w:rStyle w:val="scxw259473387"/>
          <w:rFonts w:ascii="Calibri" w:hAnsi="Calibri" w:cs="Calibri"/>
          <w:sz w:val="24"/>
          <w:szCs w:val="24"/>
          <w:shd w:val="clear" w:color="auto" w:fill="FFFFFF"/>
        </w:rPr>
        <w:t xml:space="preserve"> </w:t>
      </w:r>
      <w:hyperlink r:id="rId14">
        <w:r w:rsidRPr="725137DA" w:rsidR="2DD9A1F7">
          <w:rPr>
            <w:rStyle w:val="Hyperlink"/>
          </w:rPr>
          <w:t>Customer Guide</w:t>
        </w:r>
      </w:hyperlink>
    </w:p>
    <w:p w:rsidR="00D2078C" w:rsidP="00A66DCF" w:rsidRDefault="00D2078C" w14:paraId="3B04C73A" w14:textId="77777777">
      <w:pPr>
        <w:keepNext/>
        <w:keepLines/>
        <w:spacing w:line="276" w:lineRule="auto"/>
        <w:jc w:val="both"/>
        <w:rPr>
          <w:rFonts w:asciiTheme="minorHAnsi" w:hAnsiTheme="minorHAnsi" w:cstheme="minorHAnsi"/>
          <w:sz w:val="24"/>
          <w:szCs w:val="24"/>
          <w:lang w:eastAsia="en-GB"/>
        </w:rPr>
      </w:pPr>
    </w:p>
    <w:p w:rsidRPr="00B57162" w:rsidR="00D2078C" w:rsidP="336265F6" w:rsidRDefault="00140641" w14:paraId="47E926B0" w14:textId="4B6EF88B">
      <w:pPr>
        <w:keepNext/>
        <w:keepLines/>
        <w:spacing w:before="240" w:line="259" w:lineRule="auto"/>
        <w:jc w:val="both"/>
        <w:outlineLvl w:val="0"/>
        <w:rPr>
          <w:rFonts w:asciiTheme="minorHAnsi" w:hAnsiTheme="minorHAnsi"/>
          <w:color w:val="5ABB7D"/>
          <w:sz w:val="32"/>
          <w:szCs w:val="32"/>
        </w:rPr>
      </w:pPr>
      <w:bookmarkStart w:name="_Toc1435462133" w:id="9"/>
      <w:r w:rsidRPr="31B3BFD9">
        <w:rPr>
          <w:rFonts w:asciiTheme="minorHAnsi" w:hAnsiTheme="minorHAnsi"/>
          <w:color w:val="5ABB7D"/>
          <w:sz w:val="32"/>
          <w:szCs w:val="32"/>
        </w:rPr>
        <w:t>7</w:t>
      </w:r>
      <w:r w:rsidRPr="31B3BFD9" w:rsidR="00D2078C">
        <w:rPr>
          <w:rFonts w:asciiTheme="minorHAnsi" w:hAnsiTheme="minorHAnsi"/>
          <w:color w:val="5ABB7D"/>
          <w:sz w:val="32"/>
          <w:szCs w:val="32"/>
        </w:rPr>
        <w:t>.0 Related Policies, Procedures &amp; Documentation</w:t>
      </w:r>
      <w:bookmarkEnd w:id="9"/>
    </w:p>
    <w:p w:rsidR="00C43839" w:rsidP="00C43839" w:rsidRDefault="00C43839" w14:paraId="33437932" w14:textId="77777777">
      <w:pPr>
        <w:spacing w:line="276" w:lineRule="auto"/>
        <w:jc w:val="both"/>
        <w:rPr>
          <w:rFonts w:ascii="Calibri" w:hAnsi="Calibri" w:cs="Calibri"/>
          <w:color w:val="007DA2"/>
          <w:sz w:val="24"/>
          <w:szCs w:val="24"/>
          <w:lang w:eastAsia="en-GB"/>
        </w:rPr>
      </w:pPr>
    </w:p>
    <w:p w:rsidR="41ADBD95" w:rsidP="4833AD85" w:rsidRDefault="41ADBD95" w14:paraId="2C94721A" w14:textId="5815C1D5">
      <w:pPr>
        <w:spacing w:line="276" w:lineRule="auto"/>
        <w:jc w:val="both"/>
        <w:rPr>
          <w:rFonts w:asciiTheme="minorHAnsi" w:hAnsiTheme="minorHAnsi" w:eastAsiaTheme="minorEastAsia" w:cstheme="minorBidi"/>
          <w:sz w:val="24"/>
          <w:szCs w:val="24"/>
          <w:lang w:eastAsia="en-GB"/>
        </w:rPr>
      </w:pPr>
      <w:r w:rsidRPr="31B3BFD9">
        <w:rPr>
          <w:rFonts w:asciiTheme="minorHAnsi" w:hAnsiTheme="minorHAnsi" w:eastAsiaTheme="minorEastAsia" w:cstheme="minorBidi"/>
          <w:sz w:val="24"/>
          <w:szCs w:val="24"/>
          <w:lang w:eastAsia="en-GB"/>
        </w:rPr>
        <w:t>G23 CCTV and Surveillance Systems Policy</w:t>
      </w:r>
      <w:r w:rsidRPr="31B3BFD9" w:rsidR="7D49BCE1">
        <w:rPr>
          <w:rFonts w:asciiTheme="minorHAnsi" w:hAnsiTheme="minorHAnsi" w:eastAsiaTheme="minorEastAsia" w:cstheme="minorBidi"/>
          <w:sz w:val="24"/>
          <w:szCs w:val="24"/>
          <w:lang w:eastAsia="en-GB"/>
        </w:rPr>
        <w:t>;</w:t>
      </w:r>
    </w:p>
    <w:p w:rsidRPr="00C43839" w:rsidR="00C43839" w:rsidP="262D4B36" w:rsidRDefault="00C43839" w14:paraId="5B8DDCD9" w14:textId="2CA479E6">
      <w:pPr>
        <w:spacing w:line="276" w:lineRule="auto"/>
        <w:jc w:val="both"/>
        <w:rPr>
          <w:rFonts w:asciiTheme="minorHAnsi" w:hAnsiTheme="minorHAnsi" w:eastAsiaTheme="minorEastAsia" w:cstheme="minorBidi"/>
          <w:sz w:val="24"/>
          <w:szCs w:val="24"/>
          <w:lang w:eastAsia="en-GB"/>
        </w:rPr>
      </w:pPr>
      <w:r w:rsidRPr="31B3BFD9">
        <w:rPr>
          <w:rFonts w:asciiTheme="minorHAnsi" w:hAnsiTheme="minorHAnsi" w:eastAsiaTheme="minorEastAsia" w:cstheme="minorBidi"/>
          <w:sz w:val="24"/>
          <w:szCs w:val="24"/>
          <w:lang w:eastAsia="en-GB"/>
        </w:rPr>
        <w:t>G24 Data Protection Policy</w:t>
      </w:r>
      <w:r w:rsidRPr="31B3BFD9" w:rsidR="70DBD6FE">
        <w:rPr>
          <w:rFonts w:asciiTheme="minorHAnsi" w:hAnsiTheme="minorHAnsi" w:eastAsiaTheme="minorEastAsia" w:cstheme="minorBidi"/>
          <w:sz w:val="24"/>
          <w:szCs w:val="24"/>
          <w:lang w:eastAsia="en-GB"/>
        </w:rPr>
        <w:t>;</w:t>
      </w:r>
      <w:r w:rsidRPr="31B3BFD9">
        <w:rPr>
          <w:rFonts w:asciiTheme="minorHAnsi" w:hAnsiTheme="minorHAnsi" w:eastAsiaTheme="minorEastAsia" w:cstheme="minorBidi"/>
          <w:sz w:val="24"/>
          <w:szCs w:val="24"/>
          <w:lang w:eastAsia="en-GB"/>
        </w:rPr>
        <w:t> </w:t>
      </w:r>
    </w:p>
    <w:p w:rsidRPr="00C43839" w:rsidR="00C43839" w:rsidP="262D4B36" w:rsidRDefault="00C43839" w14:paraId="6C5E5FCC" w14:textId="19A1D958">
      <w:pPr>
        <w:spacing w:line="276" w:lineRule="auto"/>
        <w:jc w:val="both"/>
        <w:rPr>
          <w:rFonts w:asciiTheme="minorHAnsi" w:hAnsiTheme="minorHAnsi" w:eastAsiaTheme="minorEastAsia" w:cstheme="minorBidi"/>
          <w:sz w:val="24"/>
          <w:szCs w:val="24"/>
          <w:lang w:eastAsia="en-GB"/>
        </w:rPr>
      </w:pPr>
      <w:r w:rsidRPr="31B3BFD9">
        <w:rPr>
          <w:rFonts w:asciiTheme="minorHAnsi" w:hAnsiTheme="minorHAnsi" w:eastAsiaTheme="minorEastAsia" w:cstheme="minorBidi"/>
          <w:sz w:val="24"/>
          <w:szCs w:val="24"/>
          <w:lang w:eastAsia="en-GB"/>
        </w:rPr>
        <w:t>G25 Records Management Policy and G25a Record Management Procedure</w:t>
      </w:r>
      <w:r w:rsidRPr="31B3BFD9" w:rsidR="7D5B076E">
        <w:rPr>
          <w:rFonts w:asciiTheme="minorHAnsi" w:hAnsiTheme="minorHAnsi" w:eastAsiaTheme="minorEastAsia" w:cstheme="minorBidi"/>
          <w:sz w:val="24"/>
          <w:szCs w:val="24"/>
          <w:lang w:eastAsia="en-GB"/>
        </w:rPr>
        <w:t>;</w:t>
      </w:r>
      <w:r w:rsidRPr="31B3BFD9">
        <w:rPr>
          <w:rFonts w:asciiTheme="minorHAnsi" w:hAnsiTheme="minorHAnsi" w:eastAsiaTheme="minorEastAsia" w:cstheme="minorBidi"/>
          <w:sz w:val="24"/>
          <w:szCs w:val="24"/>
          <w:lang w:eastAsia="en-GB"/>
        </w:rPr>
        <w:t> </w:t>
      </w:r>
    </w:p>
    <w:p w:rsidRPr="00C43839" w:rsidR="00C43839" w:rsidP="262D4B36" w:rsidRDefault="00C43839" w14:paraId="7B8E15AF" w14:textId="77B1C77C">
      <w:pPr>
        <w:spacing w:line="276" w:lineRule="auto"/>
        <w:jc w:val="both"/>
        <w:rPr>
          <w:rFonts w:asciiTheme="minorHAnsi" w:hAnsiTheme="minorHAnsi" w:eastAsiaTheme="minorEastAsia" w:cstheme="minorBidi"/>
          <w:sz w:val="24"/>
          <w:szCs w:val="24"/>
          <w:lang w:eastAsia="en-GB"/>
        </w:rPr>
      </w:pPr>
      <w:r w:rsidRPr="31B3BFD9">
        <w:rPr>
          <w:rFonts w:asciiTheme="minorHAnsi" w:hAnsiTheme="minorHAnsi" w:eastAsiaTheme="minorEastAsia" w:cstheme="minorBidi"/>
          <w:sz w:val="24"/>
          <w:szCs w:val="24"/>
          <w:lang w:eastAsia="en-GB"/>
        </w:rPr>
        <w:t>G12 Complaints Policy &amp; G12a Complaints Procedure</w:t>
      </w:r>
      <w:r w:rsidRPr="31B3BFD9" w:rsidR="532888FA">
        <w:rPr>
          <w:rFonts w:asciiTheme="minorHAnsi" w:hAnsiTheme="minorHAnsi" w:eastAsiaTheme="minorEastAsia" w:cstheme="minorBidi"/>
          <w:sz w:val="24"/>
          <w:szCs w:val="24"/>
          <w:lang w:eastAsia="en-GB"/>
        </w:rPr>
        <w:t>;</w:t>
      </w:r>
      <w:r w:rsidRPr="31B3BFD9">
        <w:rPr>
          <w:rFonts w:asciiTheme="minorHAnsi" w:hAnsiTheme="minorHAnsi" w:eastAsiaTheme="minorEastAsia" w:cstheme="minorBidi"/>
          <w:sz w:val="24"/>
          <w:szCs w:val="24"/>
          <w:lang w:eastAsia="en-GB"/>
        </w:rPr>
        <w:t> </w:t>
      </w:r>
    </w:p>
    <w:p w:rsidR="6A9C4935" w:rsidP="262D4B36" w:rsidRDefault="6A9C4935" w14:paraId="341FCA73" w14:textId="3A4846C9">
      <w:pPr>
        <w:spacing w:line="276" w:lineRule="auto"/>
        <w:jc w:val="both"/>
        <w:rPr>
          <w:rFonts w:asciiTheme="minorHAnsi" w:hAnsiTheme="minorHAnsi" w:eastAsiaTheme="minorEastAsia" w:cstheme="minorBidi"/>
          <w:sz w:val="24"/>
          <w:szCs w:val="24"/>
          <w:lang w:eastAsia="en-GB"/>
        </w:rPr>
      </w:pPr>
      <w:r w:rsidRPr="31B3BFD9">
        <w:rPr>
          <w:rFonts w:asciiTheme="minorHAnsi" w:hAnsiTheme="minorHAnsi" w:eastAsiaTheme="minorEastAsia" w:cstheme="minorBidi"/>
          <w:sz w:val="24"/>
          <w:szCs w:val="24"/>
          <w:lang w:eastAsia="en-GB"/>
        </w:rPr>
        <w:t>CS02</w:t>
      </w:r>
      <w:r w:rsidRPr="31B3BFD9" w:rsidR="684724DA">
        <w:rPr>
          <w:rFonts w:asciiTheme="minorHAnsi" w:hAnsiTheme="minorHAnsi" w:eastAsiaTheme="minorEastAsia" w:cstheme="minorBidi"/>
          <w:sz w:val="24"/>
          <w:szCs w:val="24"/>
          <w:lang w:eastAsia="en-GB"/>
        </w:rPr>
        <w:t xml:space="preserve"> </w:t>
      </w:r>
      <w:r w:rsidRPr="31B3BFD9">
        <w:rPr>
          <w:rFonts w:asciiTheme="minorHAnsi" w:hAnsiTheme="minorHAnsi" w:eastAsiaTheme="minorEastAsia" w:cstheme="minorBidi"/>
          <w:sz w:val="24"/>
          <w:szCs w:val="24"/>
          <w:lang w:eastAsia="en-GB"/>
        </w:rPr>
        <w:t>Care Planning Policy &amp; CS02a Care Planning Documentation</w:t>
      </w:r>
      <w:r w:rsidRPr="31B3BFD9" w:rsidR="1485D058">
        <w:rPr>
          <w:rFonts w:asciiTheme="minorHAnsi" w:hAnsiTheme="minorHAnsi" w:eastAsiaTheme="minorEastAsia" w:cstheme="minorBidi"/>
          <w:sz w:val="24"/>
          <w:szCs w:val="24"/>
          <w:lang w:eastAsia="en-GB"/>
        </w:rPr>
        <w:t>;</w:t>
      </w:r>
    </w:p>
    <w:p w:rsidR="58A263B9" w:rsidP="31B3BFD9" w:rsidRDefault="58A263B9" w14:paraId="17EBA014" w14:textId="3F7EAB14">
      <w:pPr>
        <w:spacing w:line="276" w:lineRule="auto"/>
        <w:jc w:val="both"/>
        <w:rPr>
          <w:rFonts w:asciiTheme="minorHAnsi" w:hAnsiTheme="minorHAnsi" w:eastAsiaTheme="minorEastAsia" w:cstheme="minorBidi"/>
          <w:color w:val="000000" w:themeColor="text1"/>
          <w:sz w:val="24"/>
          <w:szCs w:val="24"/>
        </w:rPr>
      </w:pPr>
      <w:r w:rsidRPr="31B3BFD9">
        <w:rPr>
          <w:rFonts w:asciiTheme="minorHAnsi" w:hAnsiTheme="minorHAnsi" w:eastAsiaTheme="minorEastAsia" w:cstheme="minorBidi"/>
          <w:sz w:val="24"/>
          <w:szCs w:val="24"/>
          <w:lang w:eastAsia="en-GB"/>
        </w:rPr>
        <w:t xml:space="preserve">AM01f </w:t>
      </w:r>
      <w:r w:rsidRPr="31B3BFD9">
        <w:rPr>
          <w:rFonts w:asciiTheme="minorHAnsi" w:hAnsiTheme="minorHAnsi" w:eastAsiaTheme="minorEastAsia" w:cstheme="minorBidi"/>
          <w:color w:val="000000" w:themeColor="text1"/>
          <w:sz w:val="24"/>
          <w:szCs w:val="24"/>
        </w:rPr>
        <w:t>Tennant's Alterations &amp; Improvements</w:t>
      </w:r>
      <w:r w:rsidRPr="31B3BFD9" w:rsidR="4139899D">
        <w:rPr>
          <w:rFonts w:asciiTheme="minorHAnsi" w:hAnsiTheme="minorHAnsi" w:eastAsiaTheme="minorEastAsia" w:cstheme="minorBidi"/>
          <w:color w:val="000000" w:themeColor="text1"/>
          <w:sz w:val="24"/>
          <w:szCs w:val="24"/>
        </w:rPr>
        <w:t>.</w:t>
      </w:r>
    </w:p>
    <w:p w:rsidR="00E2586F" w:rsidP="00E2586F" w:rsidRDefault="00135DB0" w14:paraId="16DC76E7" w14:textId="47803E92">
      <w:pPr>
        <w:spacing w:line="276" w:lineRule="auto"/>
        <w:jc w:val="both"/>
        <w:rPr>
          <w:rFonts w:ascii="Calibri" w:hAnsi="Calibri" w:cs="Calibri"/>
          <w:color w:val="007DA2"/>
          <w:sz w:val="24"/>
          <w:szCs w:val="24"/>
        </w:rPr>
      </w:pPr>
      <w:hyperlink w:tgtFrame="_blank" w:history="1" r:id="rId15">
        <w:r w:rsidRPr="00135DB0">
          <w:rPr>
            <w:rStyle w:val="Hyperlink"/>
            <w:rFonts w:ascii="Calibri" w:hAnsi="Calibri" w:cs="Calibri"/>
            <w:sz w:val="24"/>
            <w:szCs w:val="24"/>
            <w:lang w:eastAsia="en-GB"/>
          </w:rPr>
          <w:t>Ark’s Vision, Mission &amp; Values</w:t>
        </w:r>
      </w:hyperlink>
      <w:r w:rsidRPr="00135DB0">
        <w:rPr>
          <w:rFonts w:ascii="Calibri" w:hAnsi="Calibri" w:cs="Calibri"/>
          <w:sz w:val="24"/>
          <w:szCs w:val="24"/>
          <w:lang w:eastAsia="en-GB"/>
        </w:rPr>
        <w:t> </w:t>
      </w:r>
    </w:p>
    <w:p w:rsidRPr="00FF65ED" w:rsidR="00F361DC" w:rsidP="00A66DCF" w:rsidRDefault="00F361DC" w14:paraId="335DB208" w14:textId="77777777">
      <w:pPr>
        <w:spacing w:line="276" w:lineRule="auto"/>
        <w:jc w:val="both"/>
        <w:rPr>
          <w:rFonts w:ascii="Calibri" w:hAnsi="Calibri" w:cs="Calibri"/>
          <w:color w:val="007DA2"/>
          <w:sz w:val="24"/>
          <w:szCs w:val="24"/>
        </w:rPr>
      </w:pPr>
    </w:p>
    <w:p w:rsidRPr="00B57162" w:rsidR="00F40189" w:rsidP="336265F6" w:rsidRDefault="00140641" w14:paraId="5802A3A1" w14:textId="2676AD81">
      <w:pPr>
        <w:keepNext/>
        <w:keepLines/>
        <w:spacing w:before="240" w:line="259" w:lineRule="auto"/>
        <w:jc w:val="both"/>
        <w:outlineLvl w:val="0"/>
        <w:rPr>
          <w:rFonts w:asciiTheme="minorHAnsi" w:hAnsiTheme="minorHAnsi"/>
          <w:color w:val="5ABB7D"/>
          <w:sz w:val="32"/>
          <w:szCs w:val="32"/>
        </w:rPr>
      </w:pPr>
      <w:bookmarkStart w:name="_Toc1025685363" w:id="10"/>
      <w:r w:rsidRPr="31B3BFD9">
        <w:rPr>
          <w:rFonts w:asciiTheme="minorHAnsi" w:hAnsiTheme="minorHAnsi"/>
          <w:color w:val="5ABB7D"/>
          <w:sz w:val="32"/>
          <w:szCs w:val="32"/>
        </w:rPr>
        <w:lastRenderedPageBreak/>
        <w:t>8</w:t>
      </w:r>
      <w:r w:rsidRPr="31B3BFD9" w:rsidR="00F40189">
        <w:rPr>
          <w:rFonts w:asciiTheme="minorHAnsi" w:hAnsiTheme="minorHAnsi"/>
          <w:color w:val="5ABB7D"/>
          <w:sz w:val="32"/>
          <w:szCs w:val="32"/>
        </w:rPr>
        <w:t>.0 Training</w:t>
      </w:r>
      <w:r w:rsidRPr="31B3BFD9" w:rsidR="008D5ABB">
        <w:rPr>
          <w:rFonts w:asciiTheme="minorHAnsi" w:hAnsiTheme="minorHAnsi"/>
          <w:color w:val="5ABB7D"/>
          <w:sz w:val="32"/>
          <w:szCs w:val="32"/>
        </w:rPr>
        <w:t xml:space="preserve"> &amp;</w:t>
      </w:r>
      <w:r w:rsidRPr="31B3BFD9" w:rsidR="00C5723F">
        <w:rPr>
          <w:rFonts w:asciiTheme="minorHAnsi" w:hAnsiTheme="minorHAnsi"/>
          <w:color w:val="5ABB7D"/>
          <w:sz w:val="32"/>
          <w:szCs w:val="32"/>
        </w:rPr>
        <w:t xml:space="preserve"> Monitoring </w:t>
      </w:r>
      <w:r w:rsidRPr="31B3BFD9" w:rsidR="008D5ABB">
        <w:rPr>
          <w:rFonts w:asciiTheme="minorHAnsi" w:hAnsiTheme="minorHAnsi"/>
          <w:color w:val="5ABB7D"/>
          <w:sz w:val="32"/>
          <w:szCs w:val="32"/>
        </w:rPr>
        <w:t>requirements</w:t>
      </w:r>
      <w:bookmarkEnd w:id="10"/>
    </w:p>
    <w:p w:rsidR="00D5244A" w:rsidP="00B16826" w:rsidRDefault="00D5244A" w14:paraId="16A9DD05" w14:textId="77777777">
      <w:pPr>
        <w:pStyle w:val="NoSpacing"/>
      </w:pPr>
    </w:p>
    <w:p w:rsidRPr="00B16826" w:rsidR="00D5244A" w:rsidP="336265F6" w:rsidRDefault="00D5244A" w14:paraId="0F31FCEC" w14:textId="77777777">
      <w:pPr>
        <w:keepNext/>
        <w:keepLines/>
        <w:spacing w:before="40" w:line="259" w:lineRule="auto"/>
        <w:jc w:val="both"/>
        <w:outlineLvl w:val="1"/>
        <w:rPr>
          <w:rFonts w:asciiTheme="minorHAnsi" w:hAnsiTheme="minorHAnsi"/>
          <w:color w:val="5ABB7D"/>
          <w:sz w:val="26"/>
          <w:szCs w:val="26"/>
        </w:rPr>
      </w:pPr>
      <w:bookmarkStart w:name="_Toc119919108" w:id="11"/>
      <w:r w:rsidRPr="31B3BFD9">
        <w:rPr>
          <w:rFonts w:asciiTheme="minorHAnsi" w:hAnsiTheme="minorHAnsi"/>
          <w:color w:val="5ABB7D"/>
          <w:sz w:val="26"/>
          <w:szCs w:val="26"/>
        </w:rPr>
        <w:t>8.1 Training</w:t>
      </w:r>
      <w:bookmarkEnd w:id="11"/>
      <w:r w:rsidRPr="31B3BFD9">
        <w:rPr>
          <w:rFonts w:asciiTheme="minorHAnsi" w:hAnsiTheme="minorHAnsi"/>
          <w:color w:val="5ABB7D"/>
          <w:sz w:val="26"/>
          <w:szCs w:val="26"/>
        </w:rPr>
        <w:t xml:space="preserve"> </w:t>
      </w:r>
    </w:p>
    <w:p w:rsidR="00D5244A" w:rsidP="00D5244A" w:rsidRDefault="00D5244A" w14:paraId="0BC0B351" w14:textId="77777777">
      <w:pPr>
        <w:keepNext/>
        <w:keepLines/>
        <w:jc w:val="both"/>
        <w:outlineLvl w:val="1"/>
        <w:rPr>
          <w:rFonts w:asciiTheme="minorHAnsi" w:hAnsiTheme="minorHAnsi"/>
          <w:sz w:val="24"/>
          <w:szCs w:val="24"/>
        </w:rPr>
      </w:pPr>
    </w:p>
    <w:p w:rsidRPr="0037361F" w:rsidR="00D5244A" w:rsidP="336265F6" w:rsidRDefault="00D5244A" w14:paraId="7AABEC22" w14:textId="19A4FD7B">
      <w:pPr>
        <w:keepNext/>
        <w:keepLines/>
        <w:spacing w:line="276" w:lineRule="auto"/>
        <w:jc w:val="both"/>
        <w:rPr>
          <w:rFonts w:asciiTheme="minorHAnsi" w:hAnsiTheme="minorHAnsi" w:cstheme="minorBidi"/>
          <w:sz w:val="24"/>
          <w:szCs w:val="24"/>
          <w:lang w:eastAsia="en-GB"/>
        </w:rPr>
      </w:pPr>
      <w:r w:rsidRPr="336265F6">
        <w:rPr>
          <w:rFonts w:asciiTheme="minorHAnsi" w:hAnsiTheme="minorHAnsi" w:cstheme="minorBidi"/>
          <w:sz w:val="24"/>
          <w:szCs w:val="24"/>
          <w:lang w:eastAsia="en-GB"/>
        </w:rPr>
        <w:t>Staff attending people’s homes will have training appropriate to their needs and to the needs of the organisation as identified on their individual learning plans. Ark will ensure that relevant employees have an awareness of this procedure to ensure staff understand how they are protected under data protection legislation, how to maintain professional boundaries, and how to respond appropriately where surveillance systems are in place.</w:t>
      </w:r>
    </w:p>
    <w:p w:rsidR="00D5244A" w:rsidP="00B16826" w:rsidRDefault="00D5244A" w14:paraId="05970F48" w14:textId="77777777">
      <w:pPr>
        <w:pStyle w:val="NoSpacing"/>
      </w:pPr>
    </w:p>
    <w:p w:rsidR="00D5244A" w:rsidP="31B3BFD9" w:rsidRDefault="00D5244A" w14:paraId="023FCE62" w14:textId="057D6ED0">
      <w:pPr>
        <w:keepNext/>
        <w:keepLines/>
        <w:spacing w:before="40" w:line="276" w:lineRule="auto"/>
        <w:jc w:val="both"/>
        <w:rPr>
          <w:rFonts w:asciiTheme="minorHAnsi" w:hAnsiTheme="minorHAnsi" w:cstheme="minorBidi"/>
          <w:sz w:val="24"/>
          <w:szCs w:val="24"/>
          <w:lang w:eastAsia="en-GB"/>
        </w:rPr>
      </w:pPr>
    </w:p>
    <w:p w:rsidRPr="002000D1" w:rsidR="004D65F5" w:rsidP="336265F6" w:rsidRDefault="00140641" w14:paraId="4463AFBB" w14:textId="5F52B03C">
      <w:pPr>
        <w:keepNext/>
        <w:keepLines/>
        <w:spacing w:before="40" w:line="259" w:lineRule="auto"/>
        <w:jc w:val="both"/>
        <w:outlineLvl w:val="1"/>
        <w:rPr>
          <w:rFonts w:asciiTheme="minorHAnsi" w:hAnsiTheme="minorHAnsi"/>
          <w:color w:val="5ABB7D"/>
          <w:sz w:val="26"/>
          <w:szCs w:val="26"/>
        </w:rPr>
      </w:pPr>
      <w:bookmarkStart w:name="_Toc1261603269" w:id="12"/>
      <w:r w:rsidRPr="31B3BFD9">
        <w:rPr>
          <w:rFonts w:asciiTheme="minorHAnsi" w:hAnsiTheme="minorHAnsi"/>
          <w:color w:val="5ABB7D"/>
          <w:sz w:val="26"/>
          <w:szCs w:val="26"/>
        </w:rPr>
        <w:t>8</w:t>
      </w:r>
      <w:r w:rsidRPr="31B3BFD9" w:rsidR="004D65F5">
        <w:rPr>
          <w:rFonts w:asciiTheme="minorHAnsi" w:hAnsiTheme="minorHAnsi"/>
          <w:color w:val="5ABB7D"/>
          <w:sz w:val="26"/>
          <w:szCs w:val="26"/>
        </w:rPr>
        <w:t>.2 Monitoring</w:t>
      </w:r>
      <w:bookmarkEnd w:id="12"/>
    </w:p>
    <w:p w:rsidR="004D65F5" w:rsidP="00C5723F" w:rsidRDefault="004D65F5" w14:paraId="7A471D0D" w14:textId="77777777">
      <w:pPr>
        <w:keepNext/>
        <w:keepLines/>
        <w:spacing w:line="276" w:lineRule="auto"/>
        <w:jc w:val="both"/>
        <w:rPr>
          <w:rFonts w:asciiTheme="minorHAnsi" w:hAnsiTheme="minorHAnsi" w:cstheme="minorHAnsi"/>
          <w:sz w:val="24"/>
          <w:szCs w:val="24"/>
          <w:lang w:eastAsia="en-GB"/>
        </w:rPr>
      </w:pPr>
    </w:p>
    <w:p w:rsidR="00886AE9" w:rsidP="00886AE9" w:rsidRDefault="00886AE9" w14:paraId="2F7B90E3" w14:textId="77777777">
      <w:pPr>
        <w:keepNext/>
        <w:keepLines/>
        <w:spacing w:line="276" w:lineRule="auto"/>
        <w:jc w:val="both"/>
        <w:rPr>
          <w:rFonts w:asciiTheme="minorHAnsi" w:hAnsiTheme="minorHAnsi" w:cstheme="minorHAnsi"/>
          <w:sz w:val="24"/>
          <w:szCs w:val="24"/>
          <w:lang w:eastAsia="en-GB"/>
        </w:rPr>
      </w:pPr>
      <w:r w:rsidRPr="00886AE9">
        <w:rPr>
          <w:rFonts w:asciiTheme="minorHAnsi" w:hAnsiTheme="minorHAnsi" w:cstheme="minorHAnsi"/>
          <w:sz w:val="24"/>
          <w:szCs w:val="24"/>
          <w:lang w:eastAsia="en-GB"/>
        </w:rPr>
        <w:t>Ark’s Data Protection Lead will formally record and monitor any concerns raised in relation to surveillance, recording, or data protection issues arising from staff visits to people’s homes. These concerns will be reviewed and analysed to identify themes, risks, or areas for improvement.</w:t>
      </w:r>
    </w:p>
    <w:p w:rsidRPr="00886AE9" w:rsidR="00886AE9" w:rsidP="00886AE9" w:rsidRDefault="00886AE9" w14:paraId="70703C27" w14:textId="77777777">
      <w:pPr>
        <w:keepNext/>
        <w:keepLines/>
        <w:spacing w:line="276" w:lineRule="auto"/>
        <w:jc w:val="both"/>
        <w:rPr>
          <w:rFonts w:asciiTheme="minorHAnsi" w:hAnsiTheme="minorHAnsi" w:cstheme="minorHAnsi"/>
          <w:sz w:val="24"/>
          <w:szCs w:val="24"/>
          <w:lang w:eastAsia="en-GB"/>
        </w:rPr>
      </w:pPr>
    </w:p>
    <w:p w:rsidRPr="00886AE9" w:rsidR="00886AE9" w:rsidP="00886AE9" w:rsidRDefault="00886AE9" w14:paraId="32723426" w14:textId="77777777">
      <w:pPr>
        <w:keepNext/>
        <w:keepLines/>
        <w:spacing w:line="276" w:lineRule="auto"/>
        <w:jc w:val="both"/>
        <w:rPr>
          <w:rFonts w:asciiTheme="minorHAnsi" w:hAnsiTheme="minorHAnsi" w:cstheme="minorHAnsi"/>
          <w:sz w:val="24"/>
          <w:szCs w:val="24"/>
          <w:lang w:eastAsia="en-GB"/>
        </w:rPr>
      </w:pPr>
      <w:r w:rsidRPr="00886AE9">
        <w:rPr>
          <w:rFonts w:asciiTheme="minorHAnsi" w:hAnsiTheme="minorHAnsi" w:cstheme="minorHAnsi"/>
          <w:sz w:val="24"/>
          <w:szCs w:val="24"/>
          <w:lang w:eastAsia="en-GB"/>
        </w:rPr>
        <w:t>Relevant information and learning will be included within the quarterly Data Protection Report, providing oversight and assurance that feedback is being considered and that appropriate actions are being taken. This process supports continuous improvement, ensures compliance with data protection legislation, and helps to safeguard staff privacy, dignity, and wellbeing.</w:t>
      </w:r>
    </w:p>
    <w:p w:rsidR="00106801" w:rsidP="00886AE9" w:rsidRDefault="00106801" w14:paraId="2851C8F4" w14:textId="1729890E">
      <w:pPr>
        <w:keepNext/>
        <w:keepLines/>
        <w:spacing w:line="276" w:lineRule="auto"/>
        <w:jc w:val="both"/>
        <w:rPr>
          <w:rFonts w:asciiTheme="minorHAnsi" w:hAnsiTheme="minorHAnsi" w:cstheme="minorHAnsi"/>
          <w:sz w:val="24"/>
          <w:szCs w:val="24"/>
          <w:lang w:eastAsia="en-GB"/>
        </w:rPr>
      </w:pPr>
    </w:p>
    <w:sectPr w:rsidR="00106801" w:rsidSect="001F773A">
      <w:footerReference w:type="default" r:id="rId1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BB0" w:rsidP="00AA1A85" w:rsidRDefault="00AF7BB0" w14:paraId="56E53695" w14:textId="77777777">
      <w:r>
        <w:separator/>
      </w:r>
    </w:p>
  </w:endnote>
  <w:endnote w:type="continuationSeparator" w:id="0">
    <w:p w:rsidR="00AF7BB0" w:rsidP="00AA1A85" w:rsidRDefault="00AF7BB0" w14:paraId="6BE7417D" w14:textId="77777777">
      <w:r>
        <w:continuationSeparator/>
      </w:r>
    </w:p>
  </w:endnote>
  <w:endnote w:type="continuationNotice" w:id="1">
    <w:p w:rsidR="00AF7BB0" w:rsidRDefault="00AF7BB0" w14:paraId="1B89AC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gnaColumn-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61041"/>
      <w:docPartObj>
        <w:docPartGallery w:val="Page Numbers (Bottom of Page)"/>
        <w:docPartUnique/>
      </w:docPartObj>
    </w:sdtPr>
    <w:sdtEndPr>
      <w:rPr>
        <w:noProof/>
      </w:rPr>
    </w:sdtEndPr>
    <w:sdtContent>
      <w:p w:rsidR="003C33C2" w:rsidRDefault="003C33C2" w14:paraId="254EA2FA" w14:textId="77777777">
        <w:pPr>
          <w:pStyle w:val="Footer"/>
          <w:jc w:val="right"/>
        </w:pPr>
        <w:r>
          <w:fldChar w:fldCharType="begin"/>
        </w:r>
        <w:r>
          <w:instrText xml:space="preserve"> PAGE   \* MERGEFORMAT </w:instrText>
        </w:r>
        <w:r>
          <w:fldChar w:fldCharType="separate"/>
        </w:r>
        <w:r w:rsidR="00674FFD">
          <w:rPr>
            <w:noProof/>
          </w:rPr>
          <w:t>1</w:t>
        </w:r>
        <w:r>
          <w:rPr>
            <w:noProof/>
          </w:rPr>
          <w:fldChar w:fldCharType="end"/>
        </w:r>
      </w:p>
    </w:sdtContent>
  </w:sdt>
  <w:p w:rsidR="003C33C2" w:rsidRDefault="003C33C2" w14:paraId="54CF12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BB0" w:rsidP="00AA1A85" w:rsidRDefault="00AF7BB0" w14:paraId="74153093" w14:textId="77777777">
      <w:r>
        <w:separator/>
      </w:r>
    </w:p>
  </w:footnote>
  <w:footnote w:type="continuationSeparator" w:id="0">
    <w:p w:rsidR="00AF7BB0" w:rsidP="00AA1A85" w:rsidRDefault="00AF7BB0" w14:paraId="438440D9" w14:textId="77777777">
      <w:r>
        <w:continuationSeparator/>
      </w:r>
    </w:p>
  </w:footnote>
  <w:footnote w:type="continuationNotice" w:id="1">
    <w:p w:rsidR="00AF7BB0" w:rsidRDefault="00AF7BB0" w14:paraId="1CC2FD2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E83"/>
    <w:multiLevelType w:val="multilevel"/>
    <w:tmpl w:val="D340F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02262B"/>
    <w:multiLevelType w:val="multilevel"/>
    <w:tmpl w:val="D2629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30666C"/>
    <w:multiLevelType w:val="multilevel"/>
    <w:tmpl w:val="2B642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7C1118"/>
    <w:multiLevelType w:val="multilevel"/>
    <w:tmpl w:val="D7E60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095FEB"/>
    <w:multiLevelType w:val="multilevel"/>
    <w:tmpl w:val="10F03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8023A6"/>
    <w:multiLevelType w:val="multilevel"/>
    <w:tmpl w:val="C5F02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A85F8A"/>
    <w:multiLevelType w:val="multilevel"/>
    <w:tmpl w:val="16947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8B938FD"/>
    <w:multiLevelType w:val="multilevel"/>
    <w:tmpl w:val="009EE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FC1F5B"/>
    <w:multiLevelType w:val="multilevel"/>
    <w:tmpl w:val="48C4D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6A7957"/>
    <w:multiLevelType w:val="hybridMultilevel"/>
    <w:tmpl w:val="C28ADAC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E264F34"/>
    <w:multiLevelType w:val="multilevel"/>
    <w:tmpl w:val="A508B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F37417E"/>
    <w:multiLevelType w:val="multilevel"/>
    <w:tmpl w:val="88E43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8346EF"/>
    <w:multiLevelType w:val="multilevel"/>
    <w:tmpl w:val="F23A5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7E3A56"/>
    <w:multiLevelType w:val="multilevel"/>
    <w:tmpl w:val="8402C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A74516F"/>
    <w:multiLevelType w:val="multilevel"/>
    <w:tmpl w:val="CEAE9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D455E2A"/>
    <w:multiLevelType w:val="hybridMultilevel"/>
    <w:tmpl w:val="6E563FD4"/>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6" w15:restartNumberingAfterBreak="0">
    <w:nsid w:val="2E484F54"/>
    <w:multiLevelType w:val="multilevel"/>
    <w:tmpl w:val="0F22E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0457B80"/>
    <w:multiLevelType w:val="multilevel"/>
    <w:tmpl w:val="3EEC5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221AF7"/>
    <w:multiLevelType w:val="multilevel"/>
    <w:tmpl w:val="7A162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3D12072"/>
    <w:multiLevelType w:val="multilevel"/>
    <w:tmpl w:val="C73C0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5941A1B"/>
    <w:multiLevelType w:val="multilevel"/>
    <w:tmpl w:val="4A2CF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5C45DAA"/>
    <w:multiLevelType w:val="multilevel"/>
    <w:tmpl w:val="F4F27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DE33CA"/>
    <w:multiLevelType w:val="multilevel"/>
    <w:tmpl w:val="11542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7347D30"/>
    <w:multiLevelType w:val="multilevel"/>
    <w:tmpl w:val="C1543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BE50B0C"/>
    <w:multiLevelType w:val="multilevel"/>
    <w:tmpl w:val="EF96F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F375B86"/>
    <w:multiLevelType w:val="multilevel"/>
    <w:tmpl w:val="DD943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FA79FD5"/>
    <w:multiLevelType w:val="hybridMultilevel"/>
    <w:tmpl w:val="684CB4A6"/>
    <w:lvl w:ilvl="0" w:tplc="FA588A0A">
      <w:start w:val="1"/>
      <w:numFmt w:val="bullet"/>
      <w:lvlText w:val=""/>
      <w:lvlJc w:val="left"/>
      <w:pPr>
        <w:ind w:left="720" w:hanging="360"/>
      </w:pPr>
      <w:rPr>
        <w:rFonts w:hint="default" w:ascii="Symbol" w:hAnsi="Symbol"/>
      </w:rPr>
    </w:lvl>
    <w:lvl w:ilvl="1" w:tplc="2408CA04">
      <w:start w:val="1"/>
      <w:numFmt w:val="bullet"/>
      <w:lvlText w:val="o"/>
      <w:lvlJc w:val="left"/>
      <w:pPr>
        <w:ind w:left="1440" w:hanging="360"/>
      </w:pPr>
      <w:rPr>
        <w:rFonts w:hint="default" w:ascii="Courier New" w:hAnsi="Courier New"/>
      </w:rPr>
    </w:lvl>
    <w:lvl w:ilvl="2" w:tplc="A93E3E94">
      <w:start w:val="1"/>
      <w:numFmt w:val="bullet"/>
      <w:lvlText w:val=""/>
      <w:lvlJc w:val="left"/>
      <w:pPr>
        <w:ind w:left="2160" w:hanging="360"/>
      </w:pPr>
      <w:rPr>
        <w:rFonts w:hint="default" w:ascii="Wingdings" w:hAnsi="Wingdings"/>
      </w:rPr>
    </w:lvl>
    <w:lvl w:ilvl="3" w:tplc="2C1CB5F8">
      <w:start w:val="1"/>
      <w:numFmt w:val="bullet"/>
      <w:lvlText w:val=""/>
      <w:lvlJc w:val="left"/>
      <w:pPr>
        <w:ind w:left="2880" w:hanging="360"/>
      </w:pPr>
      <w:rPr>
        <w:rFonts w:hint="default" w:ascii="Symbol" w:hAnsi="Symbol"/>
      </w:rPr>
    </w:lvl>
    <w:lvl w:ilvl="4" w:tplc="85BE72A8">
      <w:start w:val="1"/>
      <w:numFmt w:val="bullet"/>
      <w:lvlText w:val="o"/>
      <w:lvlJc w:val="left"/>
      <w:pPr>
        <w:ind w:left="3600" w:hanging="360"/>
      </w:pPr>
      <w:rPr>
        <w:rFonts w:hint="default" w:ascii="Courier New" w:hAnsi="Courier New"/>
      </w:rPr>
    </w:lvl>
    <w:lvl w:ilvl="5" w:tplc="F1B2D554">
      <w:start w:val="1"/>
      <w:numFmt w:val="bullet"/>
      <w:lvlText w:val=""/>
      <w:lvlJc w:val="left"/>
      <w:pPr>
        <w:ind w:left="4320" w:hanging="360"/>
      </w:pPr>
      <w:rPr>
        <w:rFonts w:hint="default" w:ascii="Wingdings" w:hAnsi="Wingdings"/>
      </w:rPr>
    </w:lvl>
    <w:lvl w:ilvl="6" w:tplc="9A8C9D92">
      <w:start w:val="1"/>
      <w:numFmt w:val="bullet"/>
      <w:lvlText w:val=""/>
      <w:lvlJc w:val="left"/>
      <w:pPr>
        <w:ind w:left="5040" w:hanging="360"/>
      </w:pPr>
      <w:rPr>
        <w:rFonts w:hint="default" w:ascii="Symbol" w:hAnsi="Symbol"/>
      </w:rPr>
    </w:lvl>
    <w:lvl w:ilvl="7" w:tplc="5DAAA59A">
      <w:start w:val="1"/>
      <w:numFmt w:val="bullet"/>
      <w:lvlText w:val="o"/>
      <w:lvlJc w:val="left"/>
      <w:pPr>
        <w:ind w:left="5760" w:hanging="360"/>
      </w:pPr>
      <w:rPr>
        <w:rFonts w:hint="default" w:ascii="Courier New" w:hAnsi="Courier New"/>
      </w:rPr>
    </w:lvl>
    <w:lvl w:ilvl="8" w:tplc="B91A93D2">
      <w:start w:val="1"/>
      <w:numFmt w:val="bullet"/>
      <w:lvlText w:val=""/>
      <w:lvlJc w:val="left"/>
      <w:pPr>
        <w:ind w:left="6480" w:hanging="360"/>
      </w:pPr>
      <w:rPr>
        <w:rFonts w:hint="default" w:ascii="Wingdings" w:hAnsi="Wingdings"/>
      </w:rPr>
    </w:lvl>
  </w:abstractNum>
  <w:abstractNum w:abstractNumId="27" w15:restartNumberingAfterBreak="0">
    <w:nsid w:val="3FB65883"/>
    <w:multiLevelType w:val="multilevel"/>
    <w:tmpl w:val="B46AD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0331B83"/>
    <w:multiLevelType w:val="multilevel"/>
    <w:tmpl w:val="50820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51568CA"/>
    <w:multiLevelType w:val="multilevel"/>
    <w:tmpl w:val="9CBEA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7DC0B37"/>
    <w:multiLevelType w:val="multilevel"/>
    <w:tmpl w:val="D9DA3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B74CE"/>
    <w:multiLevelType w:val="multilevel"/>
    <w:tmpl w:val="C9DED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F3326D3"/>
    <w:multiLevelType w:val="multilevel"/>
    <w:tmpl w:val="38A20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F372726"/>
    <w:multiLevelType w:val="multilevel"/>
    <w:tmpl w:val="1D909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1DB7B3E"/>
    <w:multiLevelType w:val="multilevel"/>
    <w:tmpl w:val="740C8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4271666"/>
    <w:multiLevelType w:val="multilevel"/>
    <w:tmpl w:val="EB06C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EC7DBE"/>
    <w:multiLevelType w:val="multilevel"/>
    <w:tmpl w:val="76B8F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6107B62"/>
    <w:multiLevelType w:val="multilevel"/>
    <w:tmpl w:val="7B8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AE0956"/>
    <w:multiLevelType w:val="multilevel"/>
    <w:tmpl w:val="C1706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BE34FD9"/>
    <w:multiLevelType w:val="multilevel"/>
    <w:tmpl w:val="11E4A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EA34D55"/>
    <w:multiLevelType w:val="multilevel"/>
    <w:tmpl w:val="0C766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B573559"/>
    <w:multiLevelType w:val="multilevel"/>
    <w:tmpl w:val="A9720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DCF7C8D"/>
    <w:multiLevelType w:val="multilevel"/>
    <w:tmpl w:val="23FAA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F6D7E6D"/>
    <w:multiLevelType w:val="multilevel"/>
    <w:tmpl w:val="C1EE7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D1A1F43"/>
    <w:multiLevelType w:val="multilevel"/>
    <w:tmpl w:val="F9E0B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F98476F"/>
    <w:multiLevelType w:val="multilevel"/>
    <w:tmpl w:val="83DCF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076097">
    <w:abstractNumId w:val="26"/>
  </w:num>
  <w:num w:numId="2" w16cid:durableId="900553475">
    <w:abstractNumId w:val="1"/>
  </w:num>
  <w:num w:numId="3" w16cid:durableId="1276864042">
    <w:abstractNumId w:val="43"/>
  </w:num>
  <w:num w:numId="4" w16cid:durableId="1973092604">
    <w:abstractNumId w:val="7"/>
  </w:num>
  <w:num w:numId="5" w16cid:durableId="1812866856">
    <w:abstractNumId w:val="38"/>
  </w:num>
  <w:num w:numId="6" w16cid:durableId="1589463559">
    <w:abstractNumId w:val="16"/>
  </w:num>
  <w:num w:numId="7" w16cid:durableId="31734328">
    <w:abstractNumId w:val="18"/>
  </w:num>
  <w:num w:numId="8" w16cid:durableId="186455172">
    <w:abstractNumId w:val="44"/>
  </w:num>
  <w:num w:numId="9" w16cid:durableId="242304840">
    <w:abstractNumId w:val="14"/>
  </w:num>
  <w:num w:numId="10" w16cid:durableId="2041934529">
    <w:abstractNumId w:val="12"/>
  </w:num>
  <w:num w:numId="11" w16cid:durableId="166949362">
    <w:abstractNumId w:val="19"/>
  </w:num>
  <w:num w:numId="12" w16cid:durableId="184372597">
    <w:abstractNumId w:val="10"/>
  </w:num>
  <w:num w:numId="13" w16cid:durableId="806630538">
    <w:abstractNumId w:val="17"/>
  </w:num>
  <w:num w:numId="14" w16cid:durableId="593823706">
    <w:abstractNumId w:val="22"/>
  </w:num>
  <w:num w:numId="15" w16cid:durableId="945312021">
    <w:abstractNumId w:val="20"/>
  </w:num>
  <w:num w:numId="16" w16cid:durableId="747728532">
    <w:abstractNumId w:val="23"/>
  </w:num>
  <w:num w:numId="17" w16cid:durableId="1912429169">
    <w:abstractNumId w:val="24"/>
  </w:num>
  <w:num w:numId="18" w16cid:durableId="656803986">
    <w:abstractNumId w:val="11"/>
  </w:num>
  <w:num w:numId="19" w16cid:durableId="1361204298">
    <w:abstractNumId w:val="39"/>
  </w:num>
  <w:num w:numId="20" w16cid:durableId="1395356138">
    <w:abstractNumId w:val="32"/>
  </w:num>
  <w:num w:numId="21" w16cid:durableId="532308609">
    <w:abstractNumId w:val="27"/>
  </w:num>
  <w:num w:numId="22" w16cid:durableId="35349285">
    <w:abstractNumId w:val="29"/>
  </w:num>
  <w:num w:numId="23" w16cid:durableId="1958219981">
    <w:abstractNumId w:val="4"/>
  </w:num>
  <w:num w:numId="24" w16cid:durableId="372317436">
    <w:abstractNumId w:val="41"/>
  </w:num>
  <w:num w:numId="25" w16cid:durableId="148720064">
    <w:abstractNumId w:val="3"/>
  </w:num>
  <w:num w:numId="26" w16cid:durableId="834419648">
    <w:abstractNumId w:val="8"/>
  </w:num>
  <w:num w:numId="27" w16cid:durableId="1017924543">
    <w:abstractNumId w:val="5"/>
  </w:num>
  <w:num w:numId="28" w16cid:durableId="603155441">
    <w:abstractNumId w:val="34"/>
  </w:num>
  <w:num w:numId="29" w16cid:durableId="1731610968">
    <w:abstractNumId w:val="13"/>
  </w:num>
  <w:num w:numId="30" w16cid:durableId="1883711836">
    <w:abstractNumId w:val="25"/>
  </w:num>
  <w:num w:numId="31" w16cid:durableId="1767726438">
    <w:abstractNumId w:val="33"/>
  </w:num>
  <w:num w:numId="32" w16cid:durableId="877930253">
    <w:abstractNumId w:val="21"/>
  </w:num>
  <w:num w:numId="33" w16cid:durableId="291054845">
    <w:abstractNumId w:val="28"/>
  </w:num>
  <w:num w:numId="34" w16cid:durableId="984698791">
    <w:abstractNumId w:val="40"/>
  </w:num>
  <w:num w:numId="35" w16cid:durableId="1360010862">
    <w:abstractNumId w:val="37"/>
  </w:num>
  <w:num w:numId="36" w16cid:durableId="1622689774">
    <w:abstractNumId w:val="35"/>
  </w:num>
  <w:num w:numId="37" w16cid:durableId="605619462">
    <w:abstractNumId w:val="30"/>
  </w:num>
  <w:num w:numId="38" w16cid:durableId="1935282942">
    <w:abstractNumId w:val="0"/>
  </w:num>
  <w:num w:numId="39" w16cid:durableId="1957709708">
    <w:abstractNumId w:val="42"/>
  </w:num>
  <w:num w:numId="40" w16cid:durableId="1097603695">
    <w:abstractNumId w:val="36"/>
  </w:num>
  <w:num w:numId="41" w16cid:durableId="794715341">
    <w:abstractNumId w:val="6"/>
  </w:num>
  <w:num w:numId="42" w16cid:durableId="1012801364">
    <w:abstractNumId w:val="2"/>
  </w:num>
  <w:num w:numId="43" w16cid:durableId="1587569490">
    <w:abstractNumId w:val="31"/>
  </w:num>
  <w:num w:numId="44" w16cid:durableId="1857964688">
    <w:abstractNumId w:val="45"/>
  </w:num>
  <w:num w:numId="45" w16cid:durableId="934676670">
    <w:abstractNumId w:val="9"/>
  </w:num>
  <w:num w:numId="46" w16cid:durableId="1219439206">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AB"/>
    <w:rsid w:val="0000162E"/>
    <w:rsid w:val="0002038F"/>
    <w:rsid w:val="0004447A"/>
    <w:rsid w:val="000444D3"/>
    <w:rsid w:val="000505E6"/>
    <w:rsid w:val="00053E21"/>
    <w:rsid w:val="00062F0F"/>
    <w:rsid w:val="00064E15"/>
    <w:rsid w:val="00067685"/>
    <w:rsid w:val="00067FEE"/>
    <w:rsid w:val="00095BAB"/>
    <w:rsid w:val="000A4A2A"/>
    <w:rsid w:val="000B022C"/>
    <w:rsid w:val="000C02EF"/>
    <w:rsid w:val="000D7B28"/>
    <w:rsid w:val="000D7FC9"/>
    <w:rsid w:val="00103EAA"/>
    <w:rsid w:val="00106801"/>
    <w:rsid w:val="00114256"/>
    <w:rsid w:val="00123843"/>
    <w:rsid w:val="0012449A"/>
    <w:rsid w:val="0012796B"/>
    <w:rsid w:val="001327FA"/>
    <w:rsid w:val="00135DB0"/>
    <w:rsid w:val="0013621E"/>
    <w:rsid w:val="00140641"/>
    <w:rsid w:val="00146DCC"/>
    <w:rsid w:val="00147A84"/>
    <w:rsid w:val="00165185"/>
    <w:rsid w:val="0017499A"/>
    <w:rsid w:val="001811C1"/>
    <w:rsid w:val="00183E27"/>
    <w:rsid w:val="001916FE"/>
    <w:rsid w:val="001D707F"/>
    <w:rsid w:val="001D76F0"/>
    <w:rsid w:val="001D788C"/>
    <w:rsid w:val="001E2520"/>
    <w:rsid w:val="001E4C59"/>
    <w:rsid w:val="001E568F"/>
    <w:rsid w:val="001F2FB7"/>
    <w:rsid w:val="001F773A"/>
    <w:rsid w:val="001F7C07"/>
    <w:rsid w:val="002000D1"/>
    <w:rsid w:val="00230A05"/>
    <w:rsid w:val="002335B6"/>
    <w:rsid w:val="00243831"/>
    <w:rsid w:val="00252F44"/>
    <w:rsid w:val="002719FB"/>
    <w:rsid w:val="00274236"/>
    <w:rsid w:val="002752B4"/>
    <w:rsid w:val="00287B63"/>
    <w:rsid w:val="002A05EA"/>
    <w:rsid w:val="002A0793"/>
    <w:rsid w:val="002D1C20"/>
    <w:rsid w:val="002D4C2F"/>
    <w:rsid w:val="002E0B4A"/>
    <w:rsid w:val="002E6C1F"/>
    <w:rsid w:val="002F4C82"/>
    <w:rsid w:val="0030044B"/>
    <w:rsid w:val="00300AF1"/>
    <w:rsid w:val="00302A77"/>
    <w:rsid w:val="003071CF"/>
    <w:rsid w:val="003116C3"/>
    <w:rsid w:val="00331CC1"/>
    <w:rsid w:val="00346F43"/>
    <w:rsid w:val="00347961"/>
    <w:rsid w:val="003540E1"/>
    <w:rsid w:val="0035474E"/>
    <w:rsid w:val="00373469"/>
    <w:rsid w:val="0037361F"/>
    <w:rsid w:val="00386B1D"/>
    <w:rsid w:val="003A28ED"/>
    <w:rsid w:val="003A6D6B"/>
    <w:rsid w:val="003B0B13"/>
    <w:rsid w:val="003C33C2"/>
    <w:rsid w:val="003D2941"/>
    <w:rsid w:val="003D4A65"/>
    <w:rsid w:val="003E0242"/>
    <w:rsid w:val="003E611A"/>
    <w:rsid w:val="0040065E"/>
    <w:rsid w:val="00415453"/>
    <w:rsid w:val="004178BE"/>
    <w:rsid w:val="004335E9"/>
    <w:rsid w:val="00461F2F"/>
    <w:rsid w:val="00470882"/>
    <w:rsid w:val="00472974"/>
    <w:rsid w:val="00481DD3"/>
    <w:rsid w:val="00496401"/>
    <w:rsid w:val="004B04BF"/>
    <w:rsid w:val="004B3EA3"/>
    <w:rsid w:val="004B4772"/>
    <w:rsid w:val="004C28E5"/>
    <w:rsid w:val="004D01EA"/>
    <w:rsid w:val="004D65F5"/>
    <w:rsid w:val="004E4ED0"/>
    <w:rsid w:val="004E5568"/>
    <w:rsid w:val="004E6B2C"/>
    <w:rsid w:val="004F5CEF"/>
    <w:rsid w:val="00503490"/>
    <w:rsid w:val="00534D37"/>
    <w:rsid w:val="005641A5"/>
    <w:rsid w:val="00577B31"/>
    <w:rsid w:val="00581CED"/>
    <w:rsid w:val="00597F1C"/>
    <w:rsid w:val="005A257D"/>
    <w:rsid w:val="005B1A25"/>
    <w:rsid w:val="005B1DCA"/>
    <w:rsid w:val="005B5720"/>
    <w:rsid w:val="005B7336"/>
    <w:rsid w:val="005D173C"/>
    <w:rsid w:val="005E34DF"/>
    <w:rsid w:val="005E62C0"/>
    <w:rsid w:val="005F1A18"/>
    <w:rsid w:val="00602D42"/>
    <w:rsid w:val="00605B15"/>
    <w:rsid w:val="006258A7"/>
    <w:rsid w:val="00625C70"/>
    <w:rsid w:val="00636281"/>
    <w:rsid w:val="006407F6"/>
    <w:rsid w:val="00640EFF"/>
    <w:rsid w:val="00652D45"/>
    <w:rsid w:val="006552B6"/>
    <w:rsid w:val="006718A5"/>
    <w:rsid w:val="00674FFD"/>
    <w:rsid w:val="00687EC3"/>
    <w:rsid w:val="00692CEE"/>
    <w:rsid w:val="006A1892"/>
    <w:rsid w:val="006F4761"/>
    <w:rsid w:val="00705A9F"/>
    <w:rsid w:val="007136F5"/>
    <w:rsid w:val="00731436"/>
    <w:rsid w:val="00747E7A"/>
    <w:rsid w:val="007513C9"/>
    <w:rsid w:val="00762771"/>
    <w:rsid w:val="007641E5"/>
    <w:rsid w:val="007708CD"/>
    <w:rsid w:val="007958E9"/>
    <w:rsid w:val="007A4260"/>
    <w:rsid w:val="007A4761"/>
    <w:rsid w:val="007B2A2F"/>
    <w:rsid w:val="007B37DE"/>
    <w:rsid w:val="007B3BDB"/>
    <w:rsid w:val="007C52AC"/>
    <w:rsid w:val="007C5349"/>
    <w:rsid w:val="007D42EF"/>
    <w:rsid w:val="007F16AB"/>
    <w:rsid w:val="008039DB"/>
    <w:rsid w:val="0080758F"/>
    <w:rsid w:val="0082286C"/>
    <w:rsid w:val="00846335"/>
    <w:rsid w:val="008517D7"/>
    <w:rsid w:val="008562BF"/>
    <w:rsid w:val="008628C7"/>
    <w:rsid w:val="00873DC4"/>
    <w:rsid w:val="008747E9"/>
    <w:rsid w:val="00886AE9"/>
    <w:rsid w:val="008A7875"/>
    <w:rsid w:val="008D5ABB"/>
    <w:rsid w:val="008F0D36"/>
    <w:rsid w:val="008F2926"/>
    <w:rsid w:val="00900172"/>
    <w:rsid w:val="00900F9E"/>
    <w:rsid w:val="009050E1"/>
    <w:rsid w:val="00910A1C"/>
    <w:rsid w:val="009152F3"/>
    <w:rsid w:val="0091724D"/>
    <w:rsid w:val="009422FF"/>
    <w:rsid w:val="009503A5"/>
    <w:rsid w:val="0097137F"/>
    <w:rsid w:val="00972675"/>
    <w:rsid w:val="00976413"/>
    <w:rsid w:val="00981091"/>
    <w:rsid w:val="009811A7"/>
    <w:rsid w:val="00986BAA"/>
    <w:rsid w:val="00986E49"/>
    <w:rsid w:val="00996D18"/>
    <w:rsid w:val="009D1FF3"/>
    <w:rsid w:val="009E1FF1"/>
    <w:rsid w:val="009E6218"/>
    <w:rsid w:val="009E64ED"/>
    <w:rsid w:val="00A213C2"/>
    <w:rsid w:val="00A21797"/>
    <w:rsid w:val="00A30AE2"/>
    <w:rsid w:val="00A54928"/>
    <w:rsid w:val="00A61DD2"/>
    <w:rsid w:val="00A6546E"/>
    <w:rsid w:val="00A66DCF"/>
    <w:rsid w:val="00A66E3B"/>
    <w:rsid w:val="00A72E39"/>
    <w:rsid w:val="00A806AF"/>
    <w:rsid w:val="00A84ACA"/>
    <w:rsid w:val="00A85257"/>
    <w:rsid w:val="00A856D8"/>
    <w:rsid w:val="00A9263F"/>
    <w:rsid w:val="00A94564"/>
    <w:rsid w:val="00A97322"/>
    <w:rsid w:val="00AA1A85"/>
    <w:rsid w:val="00AA6B10"/>
    <w:rsid w:val="00AB6FA9"/>
    <w:rsid w:val="00AC014A"/>
    <w:rsid w:val="00AC3782"/>
    <w:rsid w:val="00AD78F1"/>
    <w:rsid w:val="00AF7BB0"/>
    <w:rsid w:val="00B01140"/>
    <w:rsid w:val="00B16826"/>
    <w:rsid w:val="00B3671B"/>
    <w:rsid w:val="00B57162"/>
    <w:rsid w:val="00B73102"/>
    <w:rsid w:val="00B74276"/>
    <w:rsid w:val="00B82B08"/>
    <w:rsid w:val="00B955EE"/>
    <w:rsid w:val="00BA1DF1"/>
    <w:rsid w:val="00BA2080"/>
    <w:rsid w:val="00BA3574"/>
    <w:rsid w:val="00BB6166"/>
    <w:rsid w:val="00BD37AC"/>
    <w:rsid w:val="00BF0DFF"/>
    <w:rsid w:val="00BF2B7F"/>
    <w:rsid w:val="00C0055F"/>
    <w:rsid w:val="00C07072"/>
    <w:rsid w:val="00C13ED4"/>
    <w:rsid w:val="00C21B38"/>
    <w:rsid w:val="00C302EA"/>
    <w:rsid w:val="00C32E1F"/>
    <w:rsid w:val="00C3525C"/>
    <w:rsid w:val="00C43829"/>
    <w:rsid w:val="00C43839"/>
    <w:rsid w:val="00C4780B"/>
    <w:rsid w:val="00C5723F"/>
    <w:rsid w:val="00C66221"/>
    <w:rsid w:val="00C67773"/>
    <w:rsid w:val="00C67FE4"/>
    <w:rsid w:val="00C80DAC"/>
    <w:rsid w:val="00C963B4"/>
    <w:rsid w:val="00CA0B23"/>
    <w:rsid w:val="00CA731D"/>
    <w:rsid w:val="00CB4A12"/>
    <w:rsid w:val="00CB72FA"/>
    <w:rsid w:val="00CE5035"/>
    <w:rsid w:val="00CE7A10"/>
    <w:rsid w:val="00CF2C60"/>
    <w:rsid w:val="00D12FC7"/>
    <w:rsid w:val="00D2078C"/>
    <w:rsid w:val="00D2218A"/>
    <w:rsid w:val="00D23B8C"/>
    <w:rsid w:val="00D45CDA"/>
    <w:rsid w:val="00D5244A"/>
    <w:rsid w:val="00D75308"/>
    <w:rsid w:val="00D80AC0"/>
    <w:rsid w:val="00D811E8"/>
    <w:rsid w:val="00D81666"/>
    <w:rsid w:val="00D90160"/>
    <w:rsid w:val="00DA227C"/>
    <w:rsid w:val="00DA2363"/>
    <w:rsid w:val="00DA4A7B"/>
    <w:rsid w:val="00DB510B"/>
    <w:rsid w:val="00DF207A"/>
    <w:rsid w:val="00E0245F"/>
    <w:rsid w:val="00E21B82"/>
    <w:rsid w:val="00E2586F"/>
    <w:rsid w:val="00E26720"/>
    <w:rsid w:val="00E3553C"/>
    <w:rsid w:val="00E507C5"/>
    <w:rsid w:val="00E55F9A"/>
    <w:rsid w:val="00E82545"/>
    <w:rsid w:val="00E935FC"/>
    <w:rsid w:val="00EB08C7"/>
    <w:rsid w:val="00EC53CD"/>
    <w:rsid w:val="00ED31B4"/>
    <w:rsid w:val="00ED3A68"/>
    <w:rsid w:val="00EE1360"/>
    <w:rsid w:val="00EE1424"/>
    <w:rsid w:val="00EE6431"/>
    <w:rsid w:val="00EF0EB7"/>
    <w:rsid w:val="00EF3F4D"/>
    <w:rsid w:val="00F00551"/>
    <w:rsid w:val="00F11706"/>
    <w:rsid w:val="00F17F05"/>
    <w:rsid w:val="00F206BC"/>
    <w:rsid w:val="00F2151C"/>
    <w:rsid w:val="00F301DC"/>
    <w:rsid w:val="00F361DC"/>
    <w:rsid w:val="00F37134"/>
    <w:rsid w:val="00F40189"/>
    <w:rsid w:val="00F60CB2"/>
    <w:rsid w:val="00F6685D"/>
    <w:rsid w:val="00F6691A"/>
    <w:rsid w:val="00F66ABC"/>
    <w:rsid w:val="00F856E6"/>
    <w:rsid w:val="00FA62D9"/>
    <w:rsid w:val="00FB0C2E"/>
    <w:rsid w:val="00FB22C2"/>
    <w:rsid w:val="00FB3EF9"/>
    <w:rsid w:val="00FB5EAB"/>
    <w:rsid w:val="00FB6912"/>
    <w:rsid w:val="00FE100C"/>
    <w:rsid w:val="00FE1EA3"/>
    <w:rsid w:val="00FF4201"/>
    <w:rsid w:val="00FF5DC6"/>
    <w:rsid w:val="01B0AE53"/>
    <w:rsid w:val="0241666F"/>
    <w:rsid w:val="025D666B"/>
    <w:rsid w:val="043C3AF9"/>
    <w:rsid w:val="05211CE3"/>
    <w:rsid w:val="06F2858E"/>
    <w:rsid w:val="0787E6AD"/>
    <w:rsid w:val="0802D8A0"/>
    <w:rsid w:val="0819BA95"/>
    <w:rsid w:val="085C6688"/>
    <w:rsid w:val="08700B25"/>
    <w:rsid w:val="092DB826"/>
    <w:rsid w:val="09B493F3"/>
    <w:rsid w:val="0B67B7A5"/>
    <w:rsid w:val="0BD96607"/>
    <w:rsid w:val="0D7D6097"/>
    <w:rsid w:val="0E3C2A55"/>
    <w:rsid w:val="0E9AFFFC"/>
    <w:rsid w:val="0EEF97BD"/>
    <w:rsid w:val="104F6000"/>
    <w:rsid w:val="11B8A032"/>
    <w:rsid w:val="127B1E89"/>
    <w:rsid w:val="13D13398"/>
    <w:rsid w:val="1485D058"/>
    <w:rsid w:val="16403515"/>
    <w:rsid w:val="169A965C"/>
    <w:rsid w:val="170AE512"/>
    <w:rsid w:val="175DA3EF"/>
    <w:rsid w:val="178473E0"/>
    <w:rsid w:val="180B7B3E"/>
    <w:rsid w:val="18780E9E"/>
    <w:rsid w:val="1878BF36"/>
    <w:rsid w:val="190614EF"/>
    <w:rsid w:val="1A17A180"/>
    <w:rsid w:val="1B12187F"/>
    <w:rsid w:val="1B6247A6"/>
    <w:rsid w:val="1B9B58B4"/>
    <w:rsid w:val="1C14FA77"/>
    <w:rsid w:val="1D2BF7B6"/>
    <w:rsid w:val="1D5E14F5"/>
    <w:rsid w:val="1DFDC307"/>
    <w:rsid w:val="1E9731FA"/>
    <w:rsid w:val="1EE33047"/>
    <w:rsid w:val="1F32A953"/>
    <w:rsid w:val="20252E22"/>
    <w:rsid w:val="2102B6FE"/>
    <w:rsid w:val="21B93347"/>
    <w:rsid w:val="21D19CB2"/>
    <w:rsid w:val="222E7F44"/>
    <w:rsid w:val="225F3152"/>
    <w:rsid w:val="22F00332"/>
    <w:rsid w:val="2321BCB6"/>
    <w:rsid w:val="23BE65C0"/>
    <w:rsid w:val="2496B4F4"/>
    <w:rsid w:val="24E81A97"/>
    <w:rsid w:val="262D4B36"/>
    <w:rsid w:val="27A023E2"/>
    <w:rsid w:val="2890F2D0"/>
    <w:rsid w:val="29CB18E8"/>
    <w:rsid w:val="2B649A67"/>
    <w:rsid w:val="2B73903C"/>
    <w:rsid w:val="2BF8A25E"/>
    <w:rsid w:val="2CFABCB7"/>
    <w:rsid w:val="2D193E06"/>
    <w:rsid w:val="2DD9A1F7"/>
    <w:rsid w:val="2E96BAC8"/>
    <w:rsid w:val="2F0DFA7B"/>
    <w:rsid w:val="2F7E6463"/>
    <w:rsid w:val="30F0E22E"/>
    <w:rsid w:val="31B3BFD9"/>
    <w:rsid w:val="32345C6B"/>
    <w:rsid w:val="32666DA8"/>
    <w:rsid w:val="326B2DAA"/>
    <w:rsid w:val="33376379"/>
    <w:rsid w:val="336265F6"/>
    <w:rsid w:val="3443ECD5"/>
    <w:rsid w:val="3462A083"/>
    <w:rsid w:val="34D7F895"/>
    <w:rsid w:val="36BBBB39"/>
    <w:rsid w:val="37E85699"/>
    <w:rsid w:val="37F2CA0D"/>
    <w:rsid w:val="397443BF"/>
    <w:rsid w:val="3B0FC9F6"/>
    <w:rsid w:val="3BB4317B"/>
    <w:rsid w:val="3CF7ECA6"/>
    <w:rsid w:val="3D13907B"/>
    <w:rsid w:val="3D2B6EBE"/>
    <w:rsid w:val="3E1C84AC"/>
    <w:rsid w:val="3F8B8353"/>
    <w:rsid w:val="401F02AE"/>
    <w:rsid w:val="4134F9A3"/>
    <w:rsid w:val="4139899D"/>
    <w:rsid w:val="41A8FA44"/>
    <w:rsid w:val="41ADBD95"/>
    <w:rsid w:val="4296E0EB"/>
    <w:rsid w:val="42B4DB9F"/>
    <w:rsid w:val="43B889DD"/>
    <w:rsid w:val="43F0A1BC"/>
    <w:rsid w:val="443D5550"/>
    <w:rsid w:val="4649777A"/>
    <w:rsid w:val="480C4388"/>
    <w:rsid w:val="4833AD85"/>
    <w:rsid w:val="483D421C"/>
    <w:rsid w:val="48BAE2D8"/>
    <w:rsid w:val="4A609189"/>
    <w:rsid w:val="4BB2B0B9"/>
    <w:rsid w:val="4C787950"/>
    <w:rsid w:val="4CB44896"/>
    <w:rsid w:val="4D2E4E0E"/>
    <w:rsid w:val="4DFF6B9F"/>
    <w:rsid w:val="500B781A"/>
    <w:rsid w:val="503BC6B4"/>
    <w:rsid w:val="511F7C11"/>
    <w:rsid w:val="5187250F"/>
    <w:rsid w:val="51B617B7"/>
    <w:rsid w:val="51B79A36"/>
    <w:rsid w:val="51FA5C0A"/>
    <w:rsid w:val="52D5CB83"/>
    <w:rsid w:val="53046F4C"/>
    <w:rsid w:val="532888FA"/>
    <w:rsid w:val="546E445F"/>
    <w:rsid w:val="5551EDAE"/>
    <w:rsid w:val="577D3B36"/>
    <w:rsid w:val="57985CE0"/>
    <w:rsid w:val="57AAE757"/>
    <w:rsid w:val="57F67FA5"/>
    <w:rsid w:val="58A263B9"/>
    <w:rsid w:val="5923735F"/>
    <w:rsid w:val="5942B72B"/>
    <w:rsid w:val="598ECD0B"/>
    <w:rsid w:val="5A952111"/>
    <w:rsid w:val="5C94005B"/>
    <w:rsid w:val="5C949B41"/>
    <w:rsid w:val="5CF44D92"/>
    <w:rsid w:val="5D54F42F"/>
    <w:rsid w:val="5E1C6E79"/>
    <w:rsid w:val="5F5557A8"/>
    <w:rsid w:val="5F73645E"/>
    <w:rsid w:val="62153620"/>
    <w:rsid w:val="63EE3DAF"/>
    <w:rsid w:val="63F7E178"/>
    <w:rsid w:val="648EFB3B"/>
    <w:rsid w:val="64E7A0BE"/>
    <w:rsid w:val="684724DA"/>
    <w:rsid w:val="687F366B"/>
    <w:rsid w:val="6A440877"/>
    <w:rsid w:val="6A9C4935"/>
    <w:rsid w:val="6C5ED6C7"/>
    <w:rsid w:val="6D31EA1A"/>
    <w:rsid w:val="6DAD5C3B"/>
    <w:rsid w:val="6DBBB574"/>
    <w:rsid w:val="6DE5763E"/>
    <w:rsid w:val="6E9940D4"/>
    <w:rsid w:val="6F30860D"/>
    <w:rsid w:val="6FD9D7B7"/>
    <w:rsid w:val="70A5208D"/>
    <w:rsid w:val="70DBD6FE"/>
    <w:rsid w:val="71C15C77"/>
    <w:rsid w:val="71CCA77B"/>
    <w:rsid w:val="721013DE"/>
    <w:rsid w:val="725137DA"/>
    <w:rsid w:val="725C6ACA"/>
    <w:rsid w:val="72D066E4"/>
    <w:rsid w:val="7352B3F1"/>
    <w:rsid w:val="73F3BABB"/>
    <w:rsid w:val="74943409"/>
    <w:rsid w:val="758A726B"/>
    <w:rsid w:val="75DFBDCB"/>
    <w:rsid w:val="76AC7D0A"/>
    <w:rsid w:val="7770461C"/>
    <w:rsid w:val="785F6F90"/>
    <w:rsid w:val="79F55414"/>
    <w:rsid w:val="7AEB32C3"/>
    <w:rsid w:val="7D49BCE1"/>
    <w:rsid w:val="7D5B076E"/>
    <w:rsid w:val="7D5DAE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8E1D"/>
  <w15:docId w15:val="{4ACFE5A6-B4D7-4FAC-B683-18920658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4276"/>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B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napToGrid w:val="0"/>
      <w:color w:val="000000"/>
      <w:sz w:val="22"/>
      <w:u w:val="single"/>
    </w:rPr>
  </w:style>
  <w:style w:type="paragraph" w:styleId="Heading2">
    <w:name w:val="heading 2"/>
    <w:basedOn w:val="Normal"/>
    <w:next w:val="Normal"/>
    <w:link w:val="Heading2Char"/>
    <w:uiPriority w:val="9"/>
    <w:unhideWhenUsed/>
    <w:qFormat/>
    <w:rsid w:val="00AA1A85"/>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A1DF1"/>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B5EAB"/>
    <w:pPr>
      <w:spacing w:after="0" w:line="240" w:lineRule="auto"/>
    </w:pPr>
  </w:style>
  <w:style w:type="character" w:styleId="Heading1Char" w:customStyle="1">
    <w:name w:val="Heading 1 Char"/>
    <w:basedOn w:val="DefaultParagraphFont"/>
    <w:link w:val="Heading1"/>
    <w:rsid w:val="00B74276"/>
    <w:rPr>
      <w:rFonts w:ascii="Arial" w:hAnsi="Arial" w:eastAsia="Times New Roman" w:cs="Times New Roman"/>
      <w:b/>
      <w:bCs/>
      <w:snapToGrid w:val="0"/>
      <w:color w:val="000000"/>
      <w:szCs w:val="20"/>
      <w:u w:val="single"/>
    </w:rPr>
  </w:style>
  <w:style w:type="table" w:styleId="TableGrid">
    <w:name w:val="Table Grid"/>
    <w:basedOn w:val="TableNormal"/>
    <w:rsid w:val="00B74276"/>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0" w:customStyle="1">
    <w:name w:val="Pa0"/>
    <w:basedOn w:val="Normal"/>
    <w:next w:val="Normal"/>
    <w:rsid w:val="00B74276"/>
    <w:pPr>
      <w:autoSpaceDE w:val="0"/>
      <w:autoSpaceDN w:val="0"/>
      <w:adjustRightInd w:val="0"/>
      <w:spacing w:line="241" w:lineRule="atLeast"/>
    </w:pPr>
    <w:rPr>
      <w:rFonts w:ascii="SignaColumn-Book" w:hAnsi="SignaColumn-Book"/>
      <w:sz w:val="24"/>
      <w:szCs w:val="24"/>
      <w:lang w:val="en-US"/>
    </w:rPr>
  </w:style>
  <w:style w:type="character" w:styleId="A3" w:customStyle="1">
    <w:name w:val="A3"/>
    <w:rsid w:val="00B74276"/>
    <w:rPr>
      <w:rFonts w:cs="SignaColumn-Book"/>
      <w:color w:val="000000"/>
      <w:sz w:val="16"/>
      <w:szCs w:val="16"/>
    </w:rPr>
  </w:style>
  <w:style w:type="paragraph" w:styleId="BalloonText">
    <w:name w:val="Balloon Text"/>
    <w:basedOn w:val="Normal"/>
    <w:link w:val="BalloonTextChar"/>
    <w:uiPriority w:val="99"/>
    <w:semiHidden/>
    <w:unhideWhenUsed/>
    <w:rsid w:val="00B74276"/>
    <w:rPr>
      <w:rFonts w:ascii="Tahoma" w:hAnsi="Tahoma" w:cs="Tahoma"/>
      <w:sz w:val="16"/>
      <w:szCs w:val="16"/>
    </w:rPr>
  </w:style>
  <w:style w:type="character" w:styleId="BalloonTextChar" w:customStyle="1">
    <w:name w:val="Balloon Text Char"/>
    <w:basedOn w:val="DefaultParagraphFont"/>
    <w:link w:val="BalloonText"/>
    <w:uiPriority w:val="99"/>
    <w:semiHidden/>
    <w:rsid w:val="00B74276"/>
    <w:rPr>
      <w:rFonts w:ascii="Tahoma" w:hAnsi="Tahoma" w:eastAsia="Times New Roman" w:cs="Tahoma"/>
      <w:sz w:val="16"/>
      <w:szCs w:val="16"/>
    </w:rPr>
  </w:style>
  <w:style w:type="paragraph" w:styleId="Header">
    <w:name w:val="header"/>
    <w:aliases w:val="Customisable document title"/>
    <w:basedOn w:val="Normal"/>
    <w:link w:val="HeaderChar"/>
    <w:unhideWhenUsed/>
    <w:rsid w:val="00AA1A85"/>
    <w:pPr>
      <w:tabs>
        <w:tab w:val="center" w:pos="4513"/>
        <w:tab w:val="right" w:pos="9026"/>
      </w:tabs>
    </w:pPr>
  </w:style>
  <w:style w:type="character" w:styleId="HeaderChar" w:customStyle="1">
    <w:name w:val="Header Char"/>
    <w:aliases w:val="Customisable document title Char"/>
    <w:basedOn w:val="DefaultParagraphFont"/>
    <w:link w:val="Header"/>
    <w:rsid w:val="00AA1A85"/>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AA1A85"/>
    <w:pPr>
      <w:tabs>
        <w:tab w:val="center" w:pos="4513"/>
        <w:tab w:val="right" w:pos="9026"/>
      </w:tabs>
    </w:pPr>
  </w:style>
  <w:style w:type="character" w:styleId="FooterChar" w:customStyle="1">
    <w:name w:val="Footer Char"/>
    <w:basedOn w:val="DefaultParagraphFont"/>
    <w:link w:val="Footer"/>
    <w:uiPriority w:val="99"/>
    <w:rsid w:val="00AA1A85"/>
    <w:rPr>
      <w:rFonts w:ascii="Times New Roman" w:hAnsi="Times New Roman" w:eastAsia="Times New Roman" w:cs="Times New Roman"/>
      <w:sz w:val="20"/>
      <w:szCs w:val="20"/>
    </w:rPr>
  </w:style>
  <w:style w:type="character" w:styleId="Heading2Char" w:customStyle="1">
    <w:name w:val="Heading 2 Char"/>
    <w:basedOn w:val="DefaultParagraphFont"/>
    <w:link w:val="Heading2"/>
    <w:uiPriority w:val="9"/>
    <w:rsid w:val="00AA1A85"/>
    <w:rPr>
      <w:rFonts w:asciiTheme="majorHAnsi" w:hAnsiTheme="majorHAnsi" w:eastAsiaTheme="majorEastAsia" w:cstheme="majorBidi"/>
      <w:b/>
      <w:bCs/>
      <w:color w:val="4F81BD" w:themeColor="accent1"/>
      <w:sz w:val="26"/>
      <w:szCs w:val="26"/>
    </w:rPr>
  </w:style>
  <w:style w:type="character" w:styleId="CommentReference">
    <w:name w:val="annotation reference"/>
    <w:basedOn w:val="DefaultParagraphFont"/>
    <w:uiPriority w:val="99"/>
    <w:semiHidden/>
    <w:unhideWhenUsed/>
    <w:rsid w:val="00067FEE"/>
    <w:rPr>
      <w:sz w:val="16"/>
      <w:szCs w:val="16"/>
    </w:rPr>
  </w:style>
  <w:style w:type="paragraph" w:styleId="CommentText">
    <w:name w:val="annotation text"/>
    <w:basedOn w:val="Normal"/>
    <w:link w:val="CommentTextChar"/>
    <w:uiPriority w:val="99"/>
    <w:unhideWhenUsed/>
    <w:rsid w:val="00067FEE"/>
  </w:style>
  <w:style w:type="character" w:styleId="CommentTextChar" w:customStyle="1">
    <w:name w:val="Comment Text Char"/>
    <w:basedOn w:val="DefaultParagraphFont"/>
    <w:link w:val="CommentText"/>
    <w:uiPriority w:val="99"/>
    <w:rsid w:val="00067FE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7FEE"/>
    <w:rPr>
      <w:b/>
      <w:bCs/>
    </w:rPr>
  </w:style>
  <w:style w:type="character" w:styleId="CommentSubjectChar" w:customStyle="1">
    <w:name w:val="Comment Subject Char"/>
    <w:basedOn w:val="CommentTextChar"/>
    <w:link w:val="CommentSubject"/>
    <w:uiPriority w:val="99"/>
    <w:semiHidden/>
    <w:rsid w:val="00067FEE"/>
    <w:rPr>
      <w:rFonts w:ascii="Times New Roman" w:hAnsi="Times New Roman" w:eastAsia="Times New Roman" w:cs="Times New Roman"/>
      <w:b/>
      <w:bCs/>
      <w:sz w:val="20"/>
      <w:szCs w:val="20"/>
    </w:rPr>
  </w:style>
  <w:style w:type="paragraph" w:styleId="ListParagraph">
    <w:name w:val="List Paragraph"/>
    <w:basedOn w:val="Normal"/>
    <w:uiPriority w:val="34"/>
    <w:qFormat/>
    <w:rsid w:val="00BB6166"/>
    <w:pPr>
      <w:ind w:left="720"/>
      <w:contextualSpacing/>
    </w:pPr>
    <w:rPr>
      <w:sz w:val="24"/>
      <w:szCs w:val="24"/>
      <w:lang w:eastAsia="en-GB"/>
    </w:rPr>
  </w:style>
  <w:style w:type="paragraph" w:styleId="Customisabledocumentheading" w:customStyle="1">
    <w:name w:val="Customisable document heading"/>
    <w:basedOn w:val="Normal"/>
    <w:next w:val="Normal"/>
    <w:qFormat/>
    <w:rsid w:val="00BB6166"/>
    <w:rPr>
      <w:rFonts w:ascii="Arial" w:hAnsi="Arial" w:eastAsia="Calibri"/>
      <w:b/>
      <w:sz w:val="22"/>
      <w:szCs w:val="22"/>
    </w:rPr>
  </w:style>
  <w:style w:type="character" w:styleId="fontstyle01" w:customStyle="1">
    <w:name w:val="fontstyle01"/>
    <w:basedOn w:val="DefaultParagraphFont"/>
    <w:rsid w:val="00581CED"/>
    <w:rPr>
      <w:rFonts w:hint="default" w:ascii="ArialMT" w:hAnsi="ArialMT"/>
      <w:b w:val="0"/>
      <w:bCs w:val="0"/>
      <w:i w:val="0"/>
      <w:iCs w:val="0"/>
      <w:color w:val="000000"/>
      <w:sz w:val="22"/>
      <w:szCs w:val="22"/>
    </w:rPr>
  </w:style>
  <w:style w:type="character" w:styleId="fontstyle21" w:customStyle="1">
    <w:name w:val="fontstyle21"/>
    <w:basedOn w:val="DefaultParagraphFont"/>
    <w:rsid w:val="00581CED"/>
    <w:rPr>
      <w:rFonts w:hint="default" w:ascii="ArialMT" w:hAnsi="ArialMT"/>
      <w:b w:val="0"/>
      <w:bCs w:val="0"/>
      <w:i w:val="0"/>
      <w:iCs w:val="0"/>
      <w:color w:val="000000"/>
      <w:sz w:val="22"/>
      <w:szCs w:val="22"/>
    </w:rPr>
  </w:style>
  <w:style w:type="character" w:styleId="fontstyle11" w:customStyle="1">
    <w:name w:val="fontstyle11"/>
    <w:basedOn w:val="DefaultParagraphFont"/>
    <w:rsid w:val="00581CED"/>
    <w:rPr>
      <w:rFonts w:hint="default" w:ascii="ArialMT" w:hAnsi="ArialMT"/>
      <w:b w:val="0"/>
      <w:bCs w:val="0"/>
      <w:i w:val="0"/>
      <w:iCs w:val="0"/>
      <w:color w:val="000000"/>
      <w:sz w:val="22"/>
      <w:szCs w:val="22"/>
    </w:rPr>
  </w:style>
  <w:style w:type="character" w:styleId="fontstyle31" w:customStyle="1">
    <w:name w:val="fontstyle31"/>
    <w:basedOn w:val="DefaultParagraphFont"/>
    <w:rsid w:val="00581CED"/>
    <w:rPr>
      <w:rFonts w:hint="default" w:ascii="SymbolMT" w:hAnsi="SymbolMT"/>
      <w:b w:val="0"/>
      <w:bCs w:val="0"/>
      <w:i w:val="0"/>
      <w:iCs w:val="0"/>
      <w:color w:val="000000"/>
      <w:sz w:val="22"/>
      <w:szCs w:val="22"/>
    </w:rPr>
  </w:style>
  <w:style w:type="character" w:styleId="fontstyle41" w:customStyle="1">
    <w:name w:val="fontstyle41"/>
    <w:basedOn w:val="DefaultParagraphFont"/>
    <w:rsid w:val="00CA731D"/>
    <w:rPr>
      <w:rFonts w:hint="default" w:ascii="Calibri" w:hAnsi="Calibri"/>
      <w:b w:val="0"/>
      <w:bCs w:val="0"/>
      <w:i w:val="0"/>
      <w:iCs w:val="0"/>
      <w:color w:val="000000"/>
      <w:sz w:val="20"/>
      <w:szCs w:val="20"/>
    </w:rPr>
  </w:style>
  <w:style w:type="paragraph" w:styleId="BodyText">
    <w:name w:val="Body Text"/>
    <w:basedOn w:val="Normal"/>
    <w:link w:val="BodyTextChar"/>
    <w:semiHidden/>
    <w:rsid w:val="00F856E6"/>
    <w:pPr>
      <w:jc w:val="both"/>
    </w:pPr>
    <w:rPr>
      <w:rFonts w:ascii="Arial" w:hAnsi="Arial"/>
      <w:b/>
    </w:rPr>
  </w:style>
  <w:style w:type="character" w:styleId="BodyTextChar" w:customStyle="1">
    <w:name w:val="Body Text Char"/>
    <w:basedOn w:val="DefaultParagraphFont"/>
    <w:link w:val="BodyText"/>
    <w:semiHidden/>
    <w:rsid w:val="00F856E6"/>
    <w:rPr>
      <w:rFonts w:ascii="Arial" w:hAnsi="Arial" w:eastAsia="Times New Roman" w:cs="Times New Roman"/>
      <w:b/>
      <w:sz w:val="20"/>
      <w:szCs w:val="20"/>
    </w:rPr>
  </w:style>
  <w:style w:type="paragraph" w:styleId="Title">
    <w:name w:val="Title"/>
    <w:basedOn w:val="Normal"/>
    <w:next w:val="Normal"/>
    <w:link w:val="TitleChar"/>
    <w:uiPriority w:val="10"/>
    <w:qFormat/>
    <w:rsid w:val="00165185"/>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165185"/>
    <w:rPr>
      <w:rFonts w:asciiTheme="majorHAnsi" w:hAnsiTheme="majorHAnsi" w:eastAsiaTheme="majorEastAsia"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3525C"/>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line="259" w:lineRule="auto"/>
      <w:outlineLvl w:val="9"/>
    </w:pPr>
    <w:rPr>
      <w:rFonts w:asciiTheme="majorHAnsi" w:hAnsiTheme="majorHAnsi" w:eastAsiaTheme="majorEastAsia" w:cstheme="majorBidi"/>
      <w:b w:val="0"/>
      <w:bCs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C3525C"/>
    <w:pPr>
      <w:spacing w:after="100" w:line="259" w:lineRule="auto"/>
    </w:pPr>
    <w:rPr>
      <w:rFonts w:asciiTheme="minorHAnsi" w:hAnsiTheme="minorHAnsi" w:eastAsiaTheme="minorHAnsi" w:cstheme="minorBidi"/>
      <w:sz w:val="22"/>
      <w:szCs w:val="22"/>
    </w:rPr>
  </w:style>
  <w:style w:type="character" w:styleId="Hyperlink">
    <w:name w:val="Hyperlink"/>
    <w:basedOn w:val="DefaultParagraphFont"/>
    <w:uiPriority w:val="99"/>
    <w:unhideWhenUsed/>
    <w:rsid w:val="00C3525C"/>
    <w:rPr>
      <w:color w:val="0000FF" w:themeColor="hyperlink"/>
      <w:u w:val="single"/>
    </w:rPr>
  </w:style>
  <w:style w:type="paragraph" w:styleId="TOC3">
    <w:name w:val="toc 3"/>
    <w:basedOn w:val="Normal"/>
    <w:next w:val="Normal"/>
    <w:autoRedefine/>
    <w:uiPriority w:val="39"/>
    <w:unhideWhenUsed/>
    <w:rsid w:val="00C3525C"/>
    <w:pPr>
      <w:spacing w:after="100" w:line="259" w:lineRule="auto"/>
      <w:ind w:left="440"/>
    </w:pPr>
    <w:rPr>
      <w:rFonts w:asciiTheme="minorHAnsi" w:hAnsiTheme="minorHAnsi" w:eastAsiaTheme="minorHAnsi" w:cstheme="minorBidi"/>
      <w:sz w:val="22"/>
      <w:szCs w:val="22"/>
    </w:rPr>
  </w:style>
  <w:style w:type="paragraph" w:styleId="TOC2">
    <w:name w:val="toc 2"/>
    <w:basedOn w:val="Normal"/>
    <w:next w:val="Normal"/>
    <w:autoRedefine/>
    <w:uiPriority w:val="39"/>
    <w:unhideWhenUsed/>
    <w:rsid w:val="00C3525C"/>
    <w:pPr>
      <w:spacing w:after="100" w:line="259" w:lineRule="auto"/>
      <w:ind w:left="220"/>
    </w:pPr>
    <w:rPr>
      <w:rFonts w:asciiTheme="minorHAnsi" w:hAnsiTheme="minorHAnsi" w:eastAsiaTheme="minorHAnsi" w:cstheme="minorBidi"/>
      <w:sz w:val="22"/>
      <w:szCs w:val="22"/>
    </w:rPr>
  </w:style>
  <w:style w:type="paragraph" w:styleId="NormalWeb">
    <w:name w:val="Normal (Web)"/>
    <w:basedOn w:val="Normal"/>
    <w:uiPriority w:val="99"/>
    <w:semiHidden/>
    <w:unhideWhenUsed/>
    <w:rsid w:val="002719FB"/>
    <w:pPr>
      <w:spacing w:before="100" w:beforeAutospacing="1" w:after="100" w:afterAutospacing="1"/>
    </w:pPr>
    <w:rPr>
      <w:sz w:val="24"/>
      <w:szCs w:val="24"/>
      <w:lang w:eastAsia="en-GB"/>
    </w:rPr>
  </w:style>
  <w:style w:type="character" w:styleId="Strong">
    <w:name w:val="Strong"/>
    <w:basedOn w:val="DefaultParagraphFont"/>
    <w:uiPriority w:val="22"/>
    <w:qFormat/>
    <w:rsid w:val="002719FB"/>
    <w:rPr>
      <w:b/>
      <w:bCs/>
    </w:rPr>
  </w:style>
  <w:style w:type="paragraph" w:styleId="Revision">
    <w:name w:val="Revision"/>
    <w:hidden/>
    <w:uiPriority w:val="99"/>
    <w:semiHidden/>
    <w:rsid w:val="00D80AC0"/>
    <w:pPr>
      <w:spacing w:after="0" w:line="240" w:lineRule="auto"/>
    </w:pPr>
    <w:rPr>
      <w:rFonts w:ascii="Times New Roman" w:hAnsi="Times New Roman" w:eastAsia="Times New Roman" w:cs="Times New Roman"/>
      <w:sz w:val="20"/>
      <w:szCs w:val="20"/>
    </w:rPr>
  </w:style>
  <w:style w:type="character" w:styleId="Heading3Char" w:customStyle="1">
    <w:name w:val="Heading 3 Char"/>
    <w:basedOn w:val="DefaultParagraphFont"/>
    <w:link w:val="Heading3"/>
    <w:uiPriority w:val="9"/>
    <w:rsid w:val="00BA1DF1"/>
    <w:rPr>
      <w:rFonts w:asciiTheme="majorHAnsi" w:hAnsiTheme="majorHAnsi" w:eastAsiaTheme="majorEastAsia" w:cstheme="majorBidi"/>
      <w:color w:val="243F60" w:themeColor="accent1" w:themeShade="7F"/>
      <w:sz w:val="24"/>
      <w:szCs w:val="24"/>
    </w:rPr>
  </w:style>
  <w:style w:type="character" w:styleId="normaltextrun" w:customStyle="1">
    <w:name w:val="normaltextrun"/>
    <w:basedOn w:val="DefaultParagraphFont"/>
    <w:rsid w:val="0035474E"/>
  </w:style>
  <w:style w:type="character" w:styleId="scxw259473387" w:customStyle="1">
    <w:name w:val="scxw259473387"/>
    <w:basedOn w:val="DefaultParagraphFont"/>
    <w:rsid w:val="0035474E"/>
  </w:style>
  <w:style w:type="character" w:styleId="UnresolvedMention">
    <w:name w:val="Unresolved Mention"/>
    <w:basedOn w:val="DefaultParagraphFont"/>
    <w:uiPriority w:val="99"/>
    <w:semiHidden/>
    <w:unhideWhenUsed/>
    <w:rsid w:val="00C4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377">
      <w:bodyDiv w:val="1"/>
      <w:marLeft w:val="0"/>
      <w:marRight w:val="0"/>
      <w:marTop w:val="0"/>
      <w:marBottom w:val="0"/>
      <w:divBdr>
        <w:top w:val="none" w:sz="0" w:space="0" w:color="auto"/>
        <w:left w:val="none" w:sz="0" w:space="0" w:color="auto"/>
        <w:bottom w:val="none" w:sz="0" w:space="0" w:color="auto"/>
        <w:right w:val="none" w:sz="0" w:space="0" w:color="auto"/>
      </w:divBdr>
      <w:divsChild>
        <w:div w:id="1979605843">
          <w:marLeft w:val="0"/>
          <w:marRight w:val="0"/>
          <w:marTop w:val="0"/>
          <w:marBottom w:val="0"/>
          <w:divBdr>
            <w:top w:val="none" w:sz="0" w:space="0" w:color="auto"/>
            <w:left w:val="none" w:sz="0" w:space="0" w:color="auto"/>
            <w:bottom w:val="none" w:sz="0" w:space="0" w:color="auto"/>
            <w:right w:val="none" w:sz="0" w:space="0" w:color="auto"/>
          </w:divBdr>
        </w:div>
        <w:div w:id="1296642521">
          <w:marLeft w:val="0"/>
          <w:marRight w:val="0"/>
          <w:marTop w:val="0"/>
          <w:marBottom w:val="0"/>
          <w:divBdr>
            <w:top w:val="none" w:sz="0" w:space="0" w:color="auto"/>
            <w:left w:val="none" w:sz="0" w:space="0" w:color="auto"/>
            <w:bottom w:val="none" w:sz="0" w:space="0" w:color="auto"/>
            <w:right w:val="none" w:sz="0" w:space="0" w:color="auto"/>
          </w:divBdr>
        </w:div>
        <w:div w:id="914128525">
          <w:marLeft w:val="0"/>
          <w:marRight w:val="0"/>
          <w:marTop w:val="0"/>
          <w:marBottom w:val="0"/>
          <w:divBdr>
            <w:top w:val="none" w:sz="0" w:space="0" w:color="auto"/>
            <w:left w:val="none" w:sz="0" w:space="0" w:color="auto"/>
            <w:bottom w:val="none" w:sz="0" w:space="0" w:color="auto"/>
            <w:right w:val="none" w:sz="0" w:space="0" w:color="auto"/>
          </w:divBdr>
        </w:div>
        <w:div w:id="2083212247">
          <w:marLeft w:val="0"/>
          <w:marRight w:val="0"/>
          <w:marTop w:val="0"/>
          <w:marBottom w:val="0"/>
          <w:divBdr>
            <w:top w:val="none" w:sz="0" w:space="0" w:color="auto"/>
            <w:left w:val="none" w:sz="0" w:space="0" w:color="auto"/>
            <w:bottom w:val="none" w:sz="0" w:space="0" w:color="auto"/>
            <w:right w:val="none" w:sz="0" w:space="0" w:color="auto"/>
          </w:divBdr>
        </w:div>
        <w:div w:id="1127968549">
          <w:marLeft w:val="0"/>
          <w:marRight w:val="0"/>
          <w:marTop w:val="0"/>
          <w:marBottom w:val="0"/>
          <w:divBdr>
            <w:top w:val="none" w:sz="0" w:space="0" w:color="auto"/>
            <w:left w:val="none" w:sz="0" w:space="0" w:color="auto"/>
            <w:bottom w:val="none" w:sz="0" w:space="0" w:color="auto"/>
            <w:right w:val="none" w:sz="0" w:space="0" w:color="auto"/>
          </w:divBdr>
        </w:div>
      </w:divsChild>
    </w:div>
    <w:div w:id="72818041">
      <w:bodyDiv w:val="1"/>
      <w:marLeft w:val="0"/>
      <w:marRight w:val="0"/>
      <w:marTop w:val="0"/>
      <w:marBottom w:val="0"/>
      <w:divBdr>
        <w:top w:val="none" w:sz="0" w:space="0" w:color="auto"/>
        <w:left w:val="none" w:sz="0" w:space="0" w:color="auto"/>
        <w:bottom w:val="none" w:sz="0" w:space="0" w:color="auto"/>
        <w:right w:val="none" w:sz="0" w:space="0" w:color="auto"/>
      </w:divBdr>
      <w:divsChild>
        <w:div w:id="1101680961">
          <w:marLeft w:val="0"/>
          <w:marRight w:val="0"/>
          <w:marTop w:val="0"/>
          <w:marBottom w:val="0"/>
          <w:divBdr>
            <w:top w:val="none" w:sz="0" w:space="0" w:color="auto"/>
            <w:left w:val="none" w:sz="0" w:space="0" w:color="auto"/>
            <w:bottom w:val="none" w:sz="0" w:space="0" w:color="auto"/>
            <w:right w:val="none" w:sz="0" w:space="0" w:color="auto"/>
          </w:divBdr>
        </w:div>
        <w:div w:id="2008170142">
          <w:marLeft w:val="0"/>
          <w:marRight w:val="0"/>
          <w:marTop w:val="0"/>
          <w:marBottom w:val="0"/>
          <w:divBdr>
            <w:top w:val="none" w:sz="0" w:space="0" w:color="auto"/>
            <w:left w:val="none" w:sz="0" w:space="0" w:color="auto"/>
            <w:bottom w:val="none" w:sz="0" w:space="0" w:color="auto"/>
            <w:right w:val="none" w:sz="0" w:space="0" w:color="auto"/>
          </w:divBdr>
        </w:div>
        <w:div w:id="861669851">
          <w:marLeft w:val="0"/>
          <w:marRight w:val="0"/>
          <w:marTop w:val="0"/>
          <w:marBottom w:val="0"/>
          <w:divBdr>
            <w:top w:val="none" w:sz="0" w:space="0" w:color="auto"/>
            <w:left w:val="none" w:sz="0" w:space="0" w:color="auto"/>
            <w:bottom w:val="none" w:sz="0" w:space="0" w:color="auto"/>
            <w:right w:val="none" w:sz="0" w:space="0" w:color="auto"/>
          </w:divBdr>
        </w:div>
        <w:div w:id="311837111">
          <w:marLeft w:val="0"/>
          <w:marRight w:val="0"/>
          <w:marTop w:val="0"/>
          <w:marBottom w:val="0"/>
          <w:divBdr>
            <w:top w:val="none" w:sz="0" w:space="0" w:color="auto"/>
            <w:left w:val="none" w:sz="0" w:space="0" w:color="auto"/>
            <w:bottom w:val="none" w:sz="0" w:space="0" w:color="auto"/>
            <w:right w:val="none" w:sz="0" w:space="0" w:color="auto"/>
          </w:divBdr>
        </w:div>
        <w:div w:id="303395293">
          <w:marLeft w:val="0"/>
          <w:marRight w:val="0"/>
          <w:marTop w:val="0"/>
          <w:marBottom w:val="0"/>
          <w:divBdr>
            <w:top w:val="none" w:sz="0" w:space="0" w:color="auto"/>
            <w:left w:val="none" w:sz="0" w:space="0" w:color="auto"/>
            <w:bottom w:val="none" w:sz="0" w:space="0" w:color="auto"/>
            <w:right w:val="none" w:sz="0" w:space="0" w:color="auto"/>
          </w:divBdr>
        </w:div>
        <w:div w:id="744186343">
          <w:marLeft w:val="0"/>
          <w:marRight w:val="0"/>
          <w:marTop w:val="0"/>
          <w:marBottom w:val="0"/>
          <w:divBdr>
            <w:top w:val="none" w:sz="0" w:space="0" w:color="auto"/>
            <w:left w:val="none" w:sz="0" w:space="0" w:color="auto"/>
            <w:bottom w:val="none" w:sz="0" w:space="0" w:color="auto"/>
            <w:right w:val="none" w:sz="0" w:space="0" w:color="auto"/>
          </w:divBdr>
        </w:div>
        <w:div w:id="1950818356">
          <w:marLeft w:val="0"/>
          <w:marRight w:val="0"/>
          <w:marTop w:val="0"/>
          <w:marBottom w:val="0"/>
          <w:divBdr>
            <w:top w:val="none" w:sz="0" w:space="0" w:color="auto"/>
            <w:left w:val="none" w:sz="0" w:space="0" w:color="auto"/>
            <w:bottom w:val="none" w:sz="0" w:space="0" w:color="auto"/>
            <w:right w:val="none" w:sz="0" w:space="0" w:color="auto"/>
          </w:divBdr>
        </w:div>
      </w:divsChild>
    </w:div>
    <w:div w:id="103503893">
      <w:bodyDiv w:val="1"/>
      <w:marLeft w:val="0"/>
      <w:marRight w:val="0"/>
      <w:marTop w:val="0"/>
      <w:marBottom w:val="0"/>
      <w:divBdr>
        <w:top w:val="none" w:sz="0" w:space="0" w:color="auto"/>
        <w:left w:val="none" w:sz="0" w:space="0" w:color="auto"/>
        <w:bottom w:val="none" w:sz="0" w:space="0" w:color="auto"/>
        <w:right w:val="none" w:sz="0" w:space="0" w:color="auto"/>
      </w:divBdr>
      <w:divsChild>
        <w:div w:id="360135817">
          <w:marLeft w:val="0"/>
          <w:marRight w:val="0"/>
          <w:marTop w:val="0"/>
          <w:marBottom w:val="0"/>
          <w:divBdr>
            <w:top w:val="none" w:sz="0" w:space="0" w:color="auto"/>
            <w:left w:val="none" w:sz="0" w:space="0" w:color="auto"/>
            <w:bottom w:val="none" w:sz="0" w:space="0" w:color="auto"/>
            <w:right w:val="none" w:sz="0" w:space="0" w:color="auto"/>
          </w:divBdr>
          <w:divsChild>
            <w:div w:id="1516267969">
              <w:marLeft w:val="0"/>
              <w:marRight w:val="0"/>
              <w:marTop w:val="0"/>
              <w:marBottom w:val="0"/>
              <w:divBdr>
                <w:top w:val="none" w:sz="0" w:space="0" w:color="auto"/>
                <w:left w:val="none" w:sz="0" w:space="0" w:color="auto"/>
                <w:bottom w:val="none" w:sz="0" w:space="0" w:color="auto"/>
                <w:right w:val="none" w:sz="0" w:space="0" w:color="auto"/>
              </w:divBdr>
            </w:div>
            <w:div w:id="1057557213">
              <w:marLeft w:val="0"/>
              <w:marRight w:val="0"/>
              <w:marTop w:val="0"/>
              <w:marBottom w:val="0"/>
              <w:divBdr>
                <w:top w:val="none" w:sz="0" w:space="0" w:color="auto"/>
                <w:left w:val="none" w:sz="0" w:space="0" w:color="auto"/>
                <w:bottom w:val="none" w:sz="0" w:space="0" w:color="auto"/>
                <w:right w:val="none" w:sz="0" w:space="0" w:color="auto"/>
              </w:divBdr>
            </w:div>
            <w:div w:id="855734298">
              <w:marLeft w:val="0"/>
              <w:marRight w:val="0"/>
              <w:marTop w:val="0"/>
              <w:marBottom w:val="0"/>
              <w:divBdr>
                <w:top w:val="none" w:sz="0" w:space="0" w:color="auto"/>
                <w:left w:val="none" w:sz="0" w:space="0" w:color="auto"/>
                <w:bottom w:val="none" w:sz="0" w:space="0" w:color="auto"/>
                <w:right w:val="none" w:sz="0" w:space="0" w:color="auto"/>
              </w:divBdr>
            </w:div>
            <w:div w:id="364715148">
              <w:marLeft w:val="0"/>
              <w:marRight w:val="0"/>
              <w:marTop w:val="0"/>
              <w:marBottom w:val="0"/>
              <w:divBdr>
                <w:top w:val="none" w:sz="0" w:space="0" w:color="auto"/>
                <w:left w:val="none" w:sz="0" w:space="0" w:color="auto"/>
                <w:bottom w:val="none" w:sz="0" w:space="0" w:color="auto"/>
                <w:right w:val="none" w:sz="0" w:space="0" w:color="auto"/>
              </w:divBdr>
            </w:div>
            <w:div w:id="74596237">
              <w:marLeft w:val="0"/>
              <w:marRight w:val="0"/>
              <w:marTop w:val="0"/>
              <w:marBottom w:val="0"/>
              <w:divBdr>
                <w:top w:val="none" w:sz="0" w:space="0" w:color="auto"/>
                <w:left w:val="none" w:sz="0" w:space="0" w:color="auto"/>
                <w:bottom w:val="none" w:sz="0" w:space="0" w:color="auto"/>
                <w:right w:val="none" w:sz="0" w:space="0" w:color="auto"/>
              </w:divBdr>
            </w:div>
          </w:divsChild>
        </w:div>
        <w:div w:id="251596888">
          <w:marLeft w:val="0"/>
          <w:marRight w:val="0"/>
          <w:marTop w:val="0"/>
          <w:marBottom w:val="0"/>
          <w:divBdr>
            <w:top w:val="none" w:sz="0" w:space="0" w:color="auto"/>
            <w:left w:val="none" w:sz="0" w:space="0" w:color="auto"/>
            <w:bottom w:val="none" w:sz="0" w:space="0" w:color="auto"/>
            <w:right w:val="none" w:sz="0" w:space="0" w:color="auto"/>
          </w:divBdr>
          <w:divsChild>
            <w:div w:id="1789086879">
              <w:marLeft w:val="0"/>
              <w:marRight w:val="0"/>
              <w:marTop w:val="0"/>
              <w:marBottom w:val="0"/>
              <w:divBdr>
                <w:top w:val="none" w:sz="0" w:space="0" w:color="auto"/>
                <w:left w:val="none" w:sz="0" w:space="0" w:color="auto"/>
                <w:bottom w:val="none" w:sz="0" w:space="0" w:color="auto"/>
                <w:right w:val="none" w:sz="0" w:space="0" w:color="auto"/>
              </w:divBdr>
            </w:div>
            <w:div w:id="1707367834">
              <w:marLeft w:val="0"/>
              <w:marRight w:val="0"/>
              <w:marTop w:val="0"/>
              <w:marBottom w:val="0"/>
              <w:divBdr>
                <w:top w:val="none" w:sz="0" w:space="0" w:color="auto"/>
                <w:left w:val="none" w:sz="0" w:space="0" w:color="auto"/>
                <w:bottom w:val="none" w:sz="0" w:space="0" w:color="auto"/>
                <w:right w:val="none" w:sz="0" w:space="0" w:color="auto"/>
              </w:divBdr>
            </w:div>
            <w:div w:id="643509796">
              <w:marLeft w:val="0"/>
              <w:marRight w:val="0"/>
              <w:marTop w:val="0"/>
              <w:marBottom w:val="0"/>
              <w:divBdr>
                <w:top w:val="none" w:sz="0" w:space="0" w:color="auto"/>
                <w:left w:val="none" w:sz="0" w:space="0" w:color="auto"/>
                <w:bottom w:val="none" w:sz="0" w:space="0" w:color="auto"/>
                <w:right w:val="none" w:sz="0" w:space="0" w:color="auto"/>
              </w:divBdr>
            </w:div>
            <w:div w:id="166529398">
              <w:marLeft w:val="0"/>
              <w:marRight w:val="0"/>
              <w:marTop w:val="0"/>
              <w:marBottom w:val="0"/>
              <w:divBdr>
                <w:top w:val="none" w:sz="0" w:space="0" w:color="auto"/>
                <w:left w:val="none" w:sz="0" w:space="0" w:color="auto"/>
                <w:bottom w:val="none" w:sz="0" w:space="0" w:color="auto"/>
                <w:right w:val="none" w:sz="0" w:space="0" w:color="auto"/>
              </w:divBdr>
            </w:div>
            <w:div w:id="1466239866">
              <w:marLeft w:val="0"/>
              <w:marRight w:val="0"/>
              <w:marTop w:val="0"/>
              <w:marBottom w:val="0"/>
              <w:divBdr>
                <w:top w:val="none" w:sz="0" w:space="0" w:color="auto"/>
                <w:left w:val="none" w:sz="0" w:space="0" w:color="auto"/>
                <w:bottom w:val="none" w:sz="0" w:space="0" w:color="auto"/>
                <w:right w:val="none" w:sz="0" w:space="0" w:color="auto"/>
              </w:divBdr>
            </w:div>
            <w:div w:id="15414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8244">
      <w:bodyDiv w:val="1"/>
      <w:marLeft w:val="0"/>
      <w:marRight w:val="0"/>
      <w:marTop w:val="0"/>
      <w:marBottom w:val="0"/>
      <w:divBdr>
        <w:top w:val="none" w:sz="0" w:space="0" w:color="auto"/>
        <w:left w:val="none" w:sz="0" w:space="0" w:color="auto"/>
        <w:bottom w:val="none" w:sz="0" w:space="0" w:color="auto"/>
        <w:right w:val="none" w:sz="0" w:space="0" w:color="auto"/>
      </w:divBdr>
      <w:divsChild>
        <w:div w:id="1581595005">
          <w:marLeft w:val="0"/>
          <w:marRight w:val="0"/>
          <w:marTop w:val="0"/>
          <w:marBottom w:val="0"/>
          <w:divBdr>
            <w:top w:val="none" w:sz="0" w:space="0" w:color="auto"/>
            <w:left w:val="none" w:sz="0" w:space="0" w:color="auto"/>
            <w:bottom w:val="none" w:sz="0" w:space="0" w:color="auto"/>
            <w:right w:val="none" w:sz="0" w:space="0" w:color="auto"/>
          </w:divBdr>
        </w:div>
      </w:divsChild>
    </w:div>
    <w:div w:id="308019695">
      <w:bodyDiv w:val="1"/>
      <w:marLeft w:val="0"/>
      <w:marRight w:val="0"/>
      <w:marTop w:val="0"/>
      <w:marBottom w:val="0"/>
      <w:divBdr>
        <w:top w:val="none" w:sz="0" w:space="0" w:color="auto"/>
        <w:left w:val="none" w:sz="0" w:space="0" w:color="auto"/>
        <w:bottom w:val="none" w:sz="0" w:space="0" w:color="auto"/>
        <w:right w:val="none" w:sz="0" w:space="0" w:color="auto"/>
      </w:divBdr>
    </w:div>
    <w:div w:id="418988542">
      <w:bodyDiv w:val="1"/>
      <w:marLeft w:val="0"/>
      <w:marRight w:val="0"/>
      <w:marTop w:val="0"/>
      <w:marBottom w:val="0"/>
      <w:divBdr>
        <w:top w:val="none" w:sz="0" w:space="0" w:color="auto"/>
        <w:left w:val="none" w:sz="0" w:space="0" w:color="auto"/>
        <w:bottom w:val="none" w:sz="0" w:space="0" w:color="auto"/>
        <w:right w:val="none" w:sz="0" w:space="0" w:color="auto"/>
      </w:divBdr>
      <w:divsChild>
        <w:div w:id="1718236114">
          <w:marLeft w:val="0"/>
          <w:marRight w:val="0"/>
          <w:marTop w:val="0"/>
          <w:marBottom w:val="0"/>
          <w:divBdr>
            <w:top w:val="none" w:sz="0" w:space="0" w:color="auto"/>
            <w:left w:val="none" w:sz="0" w:space="0" w:color="auto"/>
            <w:bottom w:val="none" w:sz="0" w:space="0" w:color="auto"/>
            <w:right w:val="none" w:sz="0" w:space="0" w:color="auto"/>
          </w:divBdr>
        </w:div>
        <w:div w:id="1570967910">
          <w:marLeft w:val="0"/>
          <w:marRight w:val="0"/>
          <w:marTop w:val="0"/>
          <w:marBottom w:val="0"/>
          <w:divBdr>
            <w:top w:val="none" w:sz="0" w:space="0" w:color="auto"/>
            <w:left w:val="none" w:sz="0" w:space="0" w:color="auto"/>
            <w:bottom w:val="none" w:sz="0" w:space="0" w:color="auto"/>
            <w:right w:val="none" w:sz="0" w:space="0" w:color="auto"/>
          </w:divBdr>
        </w:div>
        <w:div w:id="1855681203">
          <w:marLeft w:val="0"/>
          <w:marRight w:val="0"/>
          <w:marTop w:val="0"/>
          <w:marBottom w:val="0"/>
          <w:divBdr>
            <w:top w:val="none" w:sz="0" w:space="0" w:color="auto"/>
            <w:left w:val="none" w:sz="0" w:space="0" w:color="auto"/>
            <w:bottom w:val="none" w:sz="0" w:space="0" w:color="auto"/>
            <w:right w:val="none" w:sz="0" w:space="0" w:color="auto"/>
          </w:divBdr>
        </w:div>
        <w:div w:id="2076201454">
          <w:marLeft w:val="0"/>
          <w:marRight w:val="0"/>
          <w:marTop w:val="0"/>
          <w:marBottom w:val="0"/>
          <w:divBdr>
            <w:top w:val="none" w:sz="0" w:space="0" w:color="auto"/>
            <w:left w:val="none" w:sz="0" w:space="0" w:color="auto"/>
            <w:bottom w:val="none" w:sz="0" w:space="0" w:color="auto"/>
            <w:right w:val="none" w:sz="0" w:space="0" w:color="auto"/>
          </w:divBdr>
        </w:div>
        <w:div w:id="1070926569">
          <w:marLeft w:val="0"/>
          <w:marRight w:val="0"/>
          <w:marTop w:val="0"/>
          <w:marBottom w:val="0"/>
          <w:divBdr>
            <w:top w:val="none" w:sz="0" w:space="0" w:color="auto"/>
            <w:left w:val="none" w:sz="0" w:space="0" w:color="auto"/>
            <w:bottom w:val="none" w:sz="0" w:space="0" w:color="auto"/>
            <w:right w:val="none" w:sz="0" w:space="0" w:color="auto"/>
          </w:divBdr>
        </w:div>
        <w:div w:id="1554199972">
          <w:marLeft w:val="0"/>
          <w:marRight w:val="0"/>
          <w:marTop w:val="0"/>
          <w:marBottom w:val="0"/>
          <w:divBdr>
            <w:top w:val="none" w:sz="0" w:space="0" w:color="auto"/>
            <w:left w:val="none" w:sz="0" w:space="0" w:color="auto"/>
            <w:bottom w:val="none" w:sz="0" w:space="0" w:color="auto"/>
            <w:right w:val="none" w:sz="0" w:space="0" w:color="auto"/>
          </w:divBdr>
        </w:div>
        <w:div w:id="1867328659">
          <w:marLeft w:val="0"/>
          <w:marRight w:val="0"/>
          <w:marTop w:val="0"/>
          <w:marBottom w:val="0"/>
          <w:divBdr>
            <w:top w:val="none" w:sz="0" w:space="0" w:color="auto"/>
            <w:left w:val="none" w:sz="0" w:space="0" w:color="auto"/>
            <w:bottom w:val="none" w:sz="0" w:space="0" w:color="auto"/>
            <w:right w:val="none" w:sz="0" w:space="0" w:color="auto"/>
          </w:divBdr>
        </w:div>
      </w:divsChild>
    </w:div>
    <w:div w:id="486095150">
      <w:bodyDiv w:val="1"/>
      <w:marLeft w:val="0"/>
      <w:marRight w:val="0"/>
      <w:marTop w:val="0"/>
      <w:marBottom w:val="0"/>
      <w:divBdr>
        <w:top w:val="none" w:sz="0" w:space="0" w:color="auto"/>
        <w:left w:val="none" w:sz="0" w:space="0" w:color="auto"/>
        <w:bottom w:val="none" w:sz="0" w:space="0" w:color="auto"/>
        <w:right w:val="none" w:sz="0" w:space="0" w:color="auto"/>
      </w:divBdr>
      <w:divsChild>
        <w:div w:id="1343312762">
          <w:marLeft w:val="0"/>
          <w:marRight w:val="0"/>
          <w:marTop w:val="0"/>
          <w:marBottom w:val="0"/>
          <w:divBdr>
            <w:top w:val="none" w:sz="0" w:space="0" w:color="auto"/>
            <w:left w:val="none" w:sz="0" w:space="0" w:color="auto"/>
            <w:bottom w:val="none" w:sz="0" w:space="0" w:color="auto"/>
            <w:right w:val="none" w:sz="0" w:space="0" w:color="auto"/>
          </w:divBdr>
          <w:divsChild>
            <w:div w:id="40025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5001450">
      <w:bodyDiv w:val="1"/>
      <w:marLeft w:val="0"/>
      <w:marRight w:val="0"/>
      <w:marTop w:val="0"/>
      <w:marBottom w:val="0"/>
      <w:divBdr>
        <w:top w:val="none" w:sz="0" w:space="0" w:color="auto"/>
        <w:left w:val="none" w:sz="0" w:space="0" w:color="auto"/>
        <w:bottom w:val="none" w:sz="0" w:space="0" w:color="auto"/>
        <w:right w:val="none" w:sz="0" w:space="0" w:color="auto"/>
      </w:divBdr>
      <w:divsChild>
        <w:div w:id="76362286">
          <w:marLeft w:val="0"/>
          <w:marRight w:val="0"/>
          <w:marTop w:val="0"/>
          <w:marBottom w:val="0"/>
          <w:divBdr>
            <w:top w:val="none" w:sz="0" w:space="0" w:color="auto"/>
            <w:left w:val="none" w:sz="0" w:space="0" w:color="auto"/>
            <w:bottom w:val="none" w:sz="0" w:space="0" w:color="auto"/>
            <w:right w:val="none" w:sz="0" w:space="0" w:color="auto"/>
          </w:divBdr>
        </w:div>
      </w:divsChild>
    </w:div>
    <w:div w:id="515341189">
      <w:bodyDiv w:val="1"/>
      <w:marLeft w:val="0"/>
      <w:marRight w:val="0"/>
      <w:marTop w:val="0"/>
      <w:marBottom w:val="0"/>
      <w:divBdr>
        <w:top w:val="none" w:sz="0" w:space="0" w:color="auto"/>
        <w:left w:val="none" w:sz="0" w:space="0" w:color="auto"/>
        <w:bottom w:val="none" w:sz="0" w:space="0" w:color="auto"/>
        <w:right w:val="none" w:sz="0" w:space="0" w:color="auto"/>
      </w:divBdr>
      <w:divsChild>
        <w:div w:id="1274636032">
          <w:marLeft w:val="0"/>
          <w:marRight w:val="0"/>
          <w:marTop w:val="0"/>
          <w:marBottom w:val="0"/>
          <w:divBdr>
            <w:top w:val="none" w:sz="0" w:space="0" w:color="auto"/>
            <w:left w:val="none" w:sz="0" w:space="0" w:color="auto"/>
            <w:bottom w:val="none" w:sz="0" w:space="0" w:color="auto"/>
            <w:right w:val="none" w:sz="0" w:space="0" w:color="auto"/>
          </w:divBdr>
        </w:div>
      </w:divsChild>
    </w:div>
    <w:div w:id="588276746">
      <w:bodyDiv w:val="1"/>
      <w:marLeft w:val="0"/>
      <w:marRight w:val="0"/>
      <w:marTop w:val="0"/>
      <w:marBottom w:val="0"/>
      <w:divBdr>
        <w:top w:val="none" w:sz="0" w:space="0" w:color="auto"/>
        <w:left w:val="none" w:sz="0" w:space="0" w:color="auto"/>
        <w:bottom w:val="none" w:sz="0" w:space="0" w:color="auto"/>
        <w:right w:val="none" w:sz="0" w:space="0" w:color="auto"/>
      </w:divBdr>
      <w:divsChild>
        <w:div w:id="566647864">
          <w:marLeft w:val="0"/>
          <w:marRight w:val="0"/>
          <w:marTop w:val="0"/>
          <w:marBottom w:val="0"/>
          <w:divBdr>
            <w:top w:val="none" w:sz="0" w:space="0" w:color="auto"/>
            <w:left w:val="none" w:sz="0" w:space="0" w:color="auto"/>
            <w:bottom w:val="none" w:sz="0" w:space="0" w:color="auto"/>
            <w:right w:val="none" w:sz="0" w:space="0" w:color="auto"/>
          </w:divBdr>
        </w:div>
        <w:div w:id="59913149">
          <w:marLeft w:val="0"/>
          <w:marRight w:val="0"/>
          <w:marTop w:val="0"/>
          <w:marBottom w:val="0"/>
          <w:divBdr>
            <w:top w:val="none" w:sz="0" w:space="0" w:color="auto"/>
            <w:left w:val="none" w:sz="0" w:space="0" w:color="auto"/>
            <w:bottom w:val="none" w:sz="0" w:space="0" w:color="auto"/>
            <w:right w:val="none" w:sz="0" w:space="0" w:color="auto"/>
          </w:divBdr>
        </w:div>
        <w:div w:id="1319574441">
          <w:marLeft w:val="0"/>
          <w:marRight w:val="0"/>
          <w:marTop w:val="0"/>
          <w:marBottom w:val="0"/>
          <w:divBdr>
            <w:top w:val="none" w:sz="0" w:space="0" w:color="auto"/>
            <w:left w:val="none" w:sz="0" w:space="0" w:color="auto"/>
            <w:bottom w:val="none" w:sz="0" w:space="0" w:color="auto"/>
            <w:right w:val="none" w:sz="0" w:space="0" w:color="auto"/>
          </w:divBdr>
        </w:div>
        <w:div w:id="39743730">
          <w:marLeft w:val="0"/>
          <w:marRight w:val="0"/>
          <w:marTop w:val="0"/>
          <w:marBottom w:val="0"/>
          <w:divBdr>
            <w:top w:val="none" w:sz="0" w:space="0" w:color="auto"/>
            <w:left w:val="none" w:sz="0" w:space="0" w:color="auto"/>
            <w:bottom w:val="none" w:sz="0" w:space="0" w:color="auto"/>
            <w:right w:val="none" w:sz="0" w:space="0" w:color="auto"/>
          </w:divBdr>
        </w:div>
        <w:div w:id="1405448444">
          <w:marLeft w:val="0"/>
          <w:marRight w:val="0"/>
          <w:marTop w:val="0"/>
          <w:marBottom w:val="0"/>
          <w:divBdr>
            <w:top w:val="none" w:sz="0" w:space="0" w:color="auto"/>
            <w:left w:val="none" w:sz="0" w:space="0" w:color="auto"/>
            <w:bottom w:val="none" w:sz="0" w:space="0" w:color="auto"/>
            <w:right w:val="none" w:sz="0" w:space="0" w:color="auto"/>
          </w:divBdr>
        </w:div>
      </w:divsChild>
    </w:div>
    <w:div w:id="628635023">
      <w:bodyDiv w:val="1"/>
      <w:marLeft w:val="0"/>
      <w:marRight w:val="0"/>
      <w:marTop w:val="0"/>
      <w:marBottom w:val="0"/>
      <w:divBdr>
        <w:top w:val="none" w:sz="0" w:space="0" w:color="auto"/>
        <w:left w:val="none" w:sz="0" w:space="0" w:color="auto"/>
        <w:bottom w:val="none" w:sz="0" w:space="0" w:color="auto"/>
        <w:right w:val="none" w:sz="0" w:space="0" w:color="auto"/>
      </w:divBdr>
      <w:divsChild>
        <w:div w:id="322198939">
          <w:marLeft w:val="0"/>
          <w:marRight w:val="0"/>
          <w:marTop w:val="0"/>
          <w:marBottom w:val="0"/>
          <w:divBdr>
            <w:top w:val="none" w:sz="0" w:space="0" w:color="auto"/>
            <w:left w:val="none" w:sz="0" w:space="0" w:color="auto"/>
            <w:bottom w:val="none" w:sz="0" w:space="0" w:color="auto"/>
            <w:right w:val="none" w:sz="0" w:space="0" w:color="auto"/>
          </w:divBdr>
        </w:div>
      </w:divsChild>
    </w:div>
    <w:div w:id="631986984">
      <w:bodyDiv w:val="1"/>
      <w:marLeft w:val="0"/>
      <w:marRight w:val="0"/>
      <w:marTop w:val="0"/>
      <w:marBottom w:val="0"/>
      <w:divBdr>
        <w:top w:val="none" w:sz="0" w:space="0" w:color="auto"/>
        <w:left w:val="none" w:sz="0" w:space="0" w:color="auto"/>
        <w:bottom w:val="none" w:sz="0" w:space="0" w:color="auto"/>
        <w:right w:val="none" w:sz="0" w:space="0" w:color="auto"/>
      </w:divBdr>
      <w:divsChild>
        <w:div w:id="1468619860">
          <w:marLeft w:val="0"/>
          <w:marRight w:val="0"/>
          <w:marTop w:val="0"/>
          <w:marBottom w:val="0"/>
          <w:divBdr>
            <w:top w:val="none" w:sz="0" w:space="0" w:color="auto"/>
            <w:left w:val="none" w:sz="0" w:space="0" w:color="auto"/>
            <w:bottom w:val="none" w:sz="0" w:space="0" w:color="auto"/>
            <w:right w:val="none" w:sz="0" w:space="0" w:color="auto"/>
          </w:divBdr>
        </w:div>
      </w:divsChild>
    </w:div>
    <w:div w:id="651525372">
      <w:bodyDiv w:val="1"/>
      <w:marLeft w:val="0"/>
      <w:marRight w:val="0"/>
      <w:marTop w:val="0"/>
      <w:marBottom w:val="0"/>
      <w:divBdr>
        <w:top w:val="none" w:sz="0" w:space="0" w:color="auto"/>
        <w:left w:val="none" w:sz="0" w:space="0" w:color="auto"/>
        <w:bottom w:val="none" w:sz="0" w:space="0" w:color="auto"/>
        <w:right w:val="none" w:sz="0" w:space="0" w:color="auto"/>
      </w:divBdr>
      <w:divsChild>
        <w:div w:id="1461875702">
          <w:marLeft w:val="0"/>
          <w:marRight w:val="0"/>
          <w:marTop w:val="0"/>
          <w:marBottom w:val="0"/>
          <w:divBdr>
            <w:top w:val="none" w:sz="0" w:space="0" w:color="auto"/>
            <w:left w:val="none" w:sz="0" w:space="0" w:color="auto"/>
            <w:bottom w:val="none" w:sz="0" w:space="0" w:color="auto"/>
            <w:right w:val="none" w:sz="0" w:space="0" w:color="auto"/>
          </w:divBdr>
        </w:div>
        <w:div w:id="1310206880">
          <w:marLeft w:val="0"/>
          <w:marRight w:val="0"/>
          <w:marTop w:val="0"/>
          <w:marBottom w:val="0"/>
          <w:divBdr>
            <w:top w:val="none" w:sz="0" w:space="0" w:color="auto"/>
            <w:left w:val="none" w:sz="0" w:space="0" w:color="auto"/>
            <w:bottom w:val="none" w:sz="0" w:space="0" w:color="auto"/>
            <w:right w:val="none" w:sz="0" w:space="0" w:color="auto"/>
          </w:divBdr>
        </w:div>
        <w:div w:id="891775148">
          <w:marLeft w:val="0"/>
          <w:marRight w:val="0"/>
          <w:marTop w:val="0"/>
          <w:marBottom w:val="0"/>
          <w:divBdr>
            <w:top w:val="none" w:sz="0" w:space="0" w:color="auto"/>
            <w:left w:val="none" w:sz="0" w:space="0" w:color="auto"/>
            <w:bottom w:val="none" w:sz="0" w:space="0" w:color="auto"/>
            <w:right w:val="none" w:sz="0" w:space="0" w:color="auto"/>
          </w:divBdr>
        </w:div>
        <w:div w:id="940798972">
          <w:marLeft w:val="0"/>
          <w:marRight w:val="0"/>
          <w:marTop w:val="0"/>
          <w:marBottom w:val="0"/>
          <w:divBdr>
            <w:top w:val="none" w:sz="0" w:space="0" w:color="auto"/>
            <w:left w:val="none" w:sz="0" w:space="0" w:color="auto"/>
            <w:bottom w:val="none" w:sz="0" w:space="0" w:color="auto"/>
            <w:right w:val="none" w:sz="0" w:space="0" w:color="auto"/>
          </w:divBdr>
        </w:div>
      </w:divsChild>
    </w:div>
    <w:div w:id="653028852">
      <w:bodyDiv w:val="1"/>
      <w:marLeft w:val="0"/>
      <w:marRight w:val="0"/>
      <w:marTop w:val="0"/>
      <w:marBottom w:val="0"/>
      <w:divBdr>
        <w:top w:val="none" w:sz="0" w:space="0" w:color="auto"/>
        <w:left w:val="none" w:sz="0" w:space="0" w:color="auto"/>
        <w:bottom w:val="none" w:sz="0" w:space="0" w:color="auto"/>
        <w:right w:val="none" w:sz="0" w:space="0" w:color="auto"/>
      </w:divBdr>
      <w:divsChild>
        <w:div w:id="59207479">
          <w:marLeft w:val="0"/>
          <w:marRight w:val="0"/>
          <w:marTop w:val="0"/>
          <w:marBottom w:val="0"/>
          <w:divBdr>
            <w:top w:val="none" w:sz="0" w:space="0" w:color="auto"/>
            <w:left w:val="none" w:sz="0" w:space="0" w:color="auto"/>
            <w:bottom w:val="none" w:sz="0" w:space="0" w:color="auto"/>
            <w:right w:val="none" w:sz="0" w:space="0" w:color="auto"/>
          </w:divBdr>
          <w:divsChild>
            <w:div w:id="905917934">
              <w:marLeft w:val="0"/>
              <w:marRight w:val="0"/>
              <w:marTop w:val="0"/>
              <w:marBottom w:val="0"/>
              <w:divBdr>
                <w:top w:val="none" w:sz="0" w:space="0" w:color="auto"/>
                <w:left w:val="none" w:sz="0" w:space="0" w:color="auto"/>
                <w:bottom w:val="none" w:sz="0" w:space="0" w:color="auto"/>
                <w:right w:val="none" w:sz="0" w:space="0" w:color="auto"/>
              </w:divBdr>
            </w:div>
            <w:div w:id="1300259893">
              <w:marLeft w:val="0"/>
              <w:marRight w:val="0"/>
              <w:marTop w:val="0"/>
              <w:marBottom w:val="0"/>
              <w:divBdr>
                <w:top w:val="none" w:sz="0" w:space="0" w:color="auto"/>
                <w:left w:val="none" w:sz="0" w:space="0" w:color="auto"/>
                <w:bottom w:val="none" w:sz="0" w:space="0" w:color="auto"/>
                <w:right w:val="none" w:sz="0" w:space="0" w:color="auto"/>
              </w:divBdr>
            </w:div>
            <w:div w:id="11615128">
              <w:marLeft w:val="0"/>
              <w:marRight w:val="0"/>
              <w:marTop w:val="0"/>
              <w:marBottom w:val="0"/>
              <w:divBdr>
                <w:top w:val="none" w:sz="0" w:space="0" w:color="auto"/>
                <w:left w:val="none" w:sz="0" w:space="0" w:color="auto"/>
                <w:bottom w:val="none" w:sz="0" w:space="0" w:color="auto"/>
                <w:right w:val="none" w:sz="0" w:space="0" w:color="auto"/>
              </w:divBdr>
            </w:div>
            <w:div w:id="1111707832">
              <w:marLeft w:val="0"/>
              <w:marRight w:val="0"/>
              <w:marTop w:val="0"/>
              <w:marBottom w:val="0"/>
              <w:divBdr>
                <w:top w:val="none" w:sz="0" w:space="0" w:color="auto"/>
                <w:left w:val="none" w:sz="0" w:space="0" w:color="auto"/>
                <w:bottom w:val="none" w:sz="0" w:space="0" w:color="auto"/>
                <w:right w:val="none" w:sz="0" w:space="0" w:color="auto"/>
              </w:divBdr>
            </w:div>
            <w:div w:id="564145248">
              <w:marLeft w:val="0"/>
              <w:marRight w:val="0"/>
              <w:marTop w:val="0"/>
              <w:marBottom w:val="0"/>
              <w:divBdr>
                <w:top w:val="none" w:sz="0" w:space="0" w:color="auto"/>
                <w:left w:val="none" w:sz="0" w:space="0" w:color="auto"/>
                <w:bottom w:val="none" w:sz="0" w:space="0" w:color="auto"/>
                <w:right w:val="none" w:sz="0" w:space="0" w:color="auto"/>
              </w:divBdr>
            </w:div>
          </w:divsChild>
        </w:div>
        <w:div w:id="185606090">
          <w:marLeft w:val="0"/>
          <w:marRight w:val="0"/>
          <w:marTop w:val="0"/>
          <w:marBottom w:val="0"/>
          <w:divBdr>
            <w:top w:val="none" w:sz="0" w:space="0" w:color="auto"/>
            <w:left w:val="none" w:sz="0" w:space="0" w:color="auto"/>
            <w:bottom w:val="none" w:sz="0" w:space="0" w:color="auto"/>
            <w:right w:val="none" w:sz="0" w:space="0" w:color="auto"/>
          </w:divBdr>
          <w:divsChild>
            <w:div w:id="913049386">
              <w:marLeft w:val="0"/>
              <w:marRight w:val="0"/>
              <w:marTop w:val="0"/>
              <w:marBottom w:val="0"/>
              <w:divBdr>
                <w:top w:val="none" w:sz="0" w:space="0" w:color="auto"/>
                <w:left w:val="none" w:sz="0" w:space="0" w:color="auto"/>
                <w:bottom w:val="none" w:sz="0" w:space="0" w:color="auto"/>
                <w:right w:val="none" w:sz="0" w:space="0" w:color="auto"/>
              </w:divBdr>
            </w:div>
            <w:div w:id="817188000">
              <w:marLeft w:val="0"/>
              <w:marRight w:val="0"/>
              <w:marTop w:val="0"/>
              <w:marBottom w:val="0"/>
              <w:divBdr>
                <w:top w:val="none" w:sz="0" w:space="0" w:color="auto"/>
                <w:left w:val="none" w:sz="0" w:space="0" w:color="auto"/>
                <w:bottom w:val="none" w:sz="0" w:space="0" w:color="auto"/>
                <w:right w:val="none" w:sz="0" w:space="0" w:color="auto"/>
              </w:divBdr>
            </w:div>
            <w:div w:id="1553227666">
              <w:marLeft w:val="0"/>
              <w:marRight w:val="0"/>
              <w:marTop w:val="0"/>
              <w:marBottom w:val="0"/>
              <w:divBdr>
                <w:top w:val="none" w:sz="0" w:space="0" w:color="auto"/>
                <w:left w:val="none" w:sz="0" w:space="0" w:color="auto"/>
                <w:bottom w:val="none" w:sz="0" w:space="0" w:color="auto"/>
                <w:right w:val="none" w:sz="0" w:space="0" w:color="auto"/>
              </w:divBdr>
            </w:div>
            <w:div w:id="98763773">
              <w:marLeft w:val="0"/>
              <w:marRight w:val="0"/>
              <w:marTop w:val="0"/>
              <w:marBottom w:val="0"/>
              <w:divBdr>
                <w:top w:val="none" w:sz="0" w:space="0" w:color="auto"/>
                <w:left w:val="none" w:sz="0" w:space="0" w:color="auto"/>
                <w:bottom w:val="none" w:sz="0" w:space="0" w:color="auto"/>
                <w:right w:val="none" w:sz="0" w:space="0" w:color="auto"/>
              </w:divBdr>
            </w:div>
            <w:div w:id="158156685">
              <w:marLeft w:val="0"/>
              <w:marRight w:val="0"/>
              <w:marTop w:val="0"/>
              <w:marBottom w:val="0"/>
              <w:divBdr>
                <w:top w:val="none" w:sz="0" w:space="0" w:color="auto"/>
                <w:left w:val="none" w:sz="0" w:space="0" w:color="auto"/>
                <w:bottom w:val="none" w:sz="0" w:space="0" w:color="auto"/>
                <w:right w:val="none" w:sz="0" w:space="0" w:color="auto"/>
              </w:divBdr>
            </w:div>
            <w:div w:id="734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19868">
      <w:bodyDiv w:val="1"/>
      <w:marLeft w:val="0"/>
      <w:marRight w:val="0"/>
      <w:marTop w:val="0"/>
      <w:marBottom w:val="0"/>
      <w:divBdr>
        <w:top w:val="none" w:sz="0" w:space="0" w:color="auto"/>
        <w:left w:val="none" w:sz="0" w:space="0" w:color="auto"/>
        <w:bottom w:val="none" w:sz="0" w:space="0" w:color="auto"/>
        <w:right w:val="none" w:sz="0" w:space="0" w:color="auto"/>
      </w:divBdr>
      <w:divsChild>
        <w:div w:id="933899445">
          <w:marLeft w:val="0"/>
          <w:marRight w:val="0"/>
          <w:marTop w:val="0"/>
          <w:marBottom w:val="0"/>
          <w:divBdr>
            <w:top w:val="none" w:sz="0" w:space="0" w:color="auto"/>
            <w:left w:val="none" w:sz="0" w:space="0" w:color="auto"/>
            <w:bottom w:val="none" w:sz="0" w:space="0" w:color="auto"/>
            <w:right w:val="none" w:sz="0" w:space="0" w:color="auto"/>
          </w:divBdr>
          <w:divsChild>
            <w:div w:id="66924618">
              <w:marLeft w:val="0"/>
              <w:marRight w:val="0"/>
              <w:marTop w:val="0"/>
              <w:marBottom w:val="0"/>
              <w:divBdr>
                <w:top w:val="none" w:sz="0" w:space="0" w:color="auto"/>
                <w:left w:val="none" w:sz="0" w:space="0" w:color="auto"/>
                <w:bottom w:val="none" w:sz="0" w:space="0" w:color="auto"/>
                <w:right w:val="none" w:sz="0" w:space="0" w:color="auto"/>
              </w:divBdr>
            </w:div>
            <w:div w:id="1914272754">
              <w:marLeft w:val="0"/>
              <w:marRight w:val="0"/>
              <w:marTop w:val="0"/>
              <w:marBottom w:val="0"/>
              <w:divBdr>
                <w:top w:val="none" w:sz="0" w:space="0" w:color="auto"/>
                <w:left w:val="none" w:sz="0" w:space="0" w:color="auto"/>
                <w:bottom w:val="none" w:sz="0" w:space="0" w:color="auto"/>
                <w:right w:val="none" w:sz="0" w:space="0" w:color="auto"/>
              </w:divBdr>
            </w:div>
            <w:div w:id="628628514">
              <w:marLeft w:val="0"/>
              <w:marRight w:val="0"/>
              <w:marTop w:val="0"/>
              <w:marBottom w:val="0"/>
              <w:divBdr>
                <w:top w:val="none" w:sz="0" w:space="0" w:color="auto"/>
                <w:left w:val="none" w:sz="0" w:space="0" w:color="auto"/>
                <w:bottom w:val="none" w:sz="0" w:space="0" w:color="auto"/>
                <w:right w:val="none" w:sz="0" w:space="0" w:color="auto"/>
              </w:divBdr>
            </w:div>
            <w:div w:id="1432553657">
              <w:marLeft w:val="0"/>
              <w:marRight w:val="0"/>
              <w:marTop w:val="0"/>
              <w:marBottom w:val="0"/>
              <w:divBdr>
                <w:top w:val="none" w:sz="0" w:space="0" w:color="auto"/>
                <w:left w:val="none" w:sz="0" w:space="0" w:color="auto"/>
                <w:bottom w:val="none" w:sz="0" w:space="0" w:color="auto"/>
                <w:right w:val="none" w:sz="0" w:space="0" w:color="auto"/>
              </w:divBdr>
            </w:div>
            <w:div w:id="2036493234">
              <w:marLeft w:val="0"/>
              <w:marRight w:val="0"/>
              <w:marTop w:val="0"/>
              <w:marBottom w:val="0"/>
              <w:divBdr>
                <w:top w:val="none" w:sz="0" w:space="0" w:color="auto"/>
                <w:left w:val="none" w:sz="0" w:space="0" w:color="auto"/>
                <w:bottom w:val="none" w:sz="0" w:space="0" w:color="auto"/>
                <w:right w:val="none" w:sz="0" w:space="0" w:color="auto"/>
              </w:divBdr>
            </w:div>
          </w:divsChild>
        </w:div>
        <w:div w:id="168717794">
          <w:marLeft w:val="0"/>
          <w:marRight w:val="0"/>
          <w:marTop w:val="0"/>
          <w:marBottom w:val="0"/>
          <w:divBdr>
            <w:top w:val="none" w:sz="0" w:space="0" w:color="auto"/>
            <w:left w:val="none" w:sz="0" w:space="0" w:color="auto"/>
            <w:bottom w:val="none" w:sz="0" w:space="0" w:color="auto"/>
            <w:right w:val="none" w:sz="0" w:space="0" w:color="auto"/>
          </w:divBdr>
          <w:divsChild>
            <w:div w:id="1784298067">
              <w:marLeft w:val="0"/>
              <w:marRight w:val="0"/>
              <w:marTop w:val="0"/>
              <w:marBottom w:val="0"/>
              <w:divBdr>
                <w:top w:val="none" w:sz="0" w:space="0" w:color="auto"/>
                <w:left w:val="none" w:sz="0" w:space="0" w:color="auto"/>
                <w:bottom w:val="none" w:sz="0" w:space="0" w:color="auto"/>
                <w:right w:val="none" w:sz="0" w:space="0" w:color="auto"/>
              </w:divBdr>
            </w:div>
            <w:div w:id="776022107">
              <w:marLeft w:val="0"/>
              <w:marRight w:val="0"/>
              <w:marTop w:val="0"/>
              <w:marBottom w:val="0"/>
              <w:divBdr>
                <w:top w:val="none" w:sz="0" w:space="0" w:color="auto"/>
                <w:left w:val="none" w:sz="0" w:space="0" w:color="auto"/>
                <w:bottom w:val="none" w:sz="0" w:space="0" w:color="auto"/>
                <w:right w:val="none" w:sz="0" w:space="0" w:color="auto"/>
              </w:divBdr>
            </w:div>
            <w:div w:id="1632899144">
              <w:marLeft w:val="0"/>
              <w:marRight w:val="0"/>
              <w:marTop w:val="0"/>
              <w:marBottom w:val="0"/>
              <w:divBdr>
                <w:top w:val="none" w:sz="0" w:space="0" w:color="auto"/>
                <w:left w:val="none" w:sz="0" w:space="0" w:color="auto"/>
                <w:bottom w:val="none" w:sz="0" w:space="0" w:color="auto"/>
                <w:right w:val="none" w:sz="0" w:space="0" w:color="auto"/>
              </w:divBdr>
            </w:div>
            <w:div w:id="1606227040">
              <w:marLeft w:val="0"/>
              <w:marRight w:val="0"/>
              <w:marTop w:val="0"/>
              <w:marBottom w:val="0"/>
              <w:divBdr>
                <w:top w:val="none" w:sz="0" w:space="0" w:color="auto"/>
                <w:left w:val="none" w:sz="0" w:space="0" w:color="auto"/>
                <w:bottom w:val="none" w:sz="0" w:space="0" w:color="auto"/>
                <w:right w:val="none" w:sz="0" w:space="0" w:color="auto"/>
              </w:divBdr>
            </w:div>
            <w:div w:id="760564760">
              <w:marLeft w:val="0"/>
              <w:marRight w:val="0"/>
              <w:marTop w:val="0"/>
              <w:marBottom w:val="0"/>
              <w:divBdr>
                <w:top w:val="none" w:sz="0" w:space="0" w:color="auto"/>
                <w:left w:val="none" w:sz="0" w:space="0" w:color="auto"/>
                <w:bottom w:val="none" w:sz="0" w:space="0" w:color="auto"/>
                <w:right w:val="none" w:sz="0" w:space="0" w:color="auto"/>
              </w:divBdr>
            </w:div>
            <w:div w:id="19773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2677">
      <w:bodyDiv w:val="1"/>
      <w:marLeft w:val="0"/>
      <w:marRight w:val="0"/>
      <w:marTop w:val="0"/>
      <w:marBottom w:val="0"/>
      <w:divBdr>
        <w:top w:val="none" w:sz="0" w:space="0" w:color="auto"/>
        <w:left w:val="none" w:sz="0" w:space="0" w:color="auto"/>
        <w:bottom w:val="none" w:sz="0" w:space="0" w:color="auto"/>
        <w:right w:val="none" w:sz="0" w:space="0" w:color="auto"/>
      </w:divBdr>
      <w:divsChild>
        <w:div w:id="1722440972">
          <w:marLeft w:val="0"/>
          <w:marRight w:val="0"/>
          <w:marTop w:val="0"/>
          <w:marBottom w:val="0"/>
          <w:divBdr>
            <w:top w:val="none" w:sz="0" w:space="0" w:color="auto"/>
            <w:left w:val="none" w:sz="0" w:space="0" w:color="auto"/>
            <w:bottom w:val="none" w:sz="0" w:space="0" w:color="auto"/>
            <w:right w:val="none" w:sz="0" w:space="0" w:color="auto"/>
          </w:divBdr>
          <w:divsChild>
            <w:div w:id="784688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6569901">
      <w:bodyDiv w:val="1"/>
      <w:marLeft w:val="0"/>
      <w:marRight w:val="0"/>
      <w:marTop w:val="0"/>
      <w:marBottom w:val="0"/>
      <w:divBdr>
        <w:top w:val="none" w:sz="0" w:space="0" w:color="auto"/>
        <w:left w:val="none" w:sz="0" w:space="0" w:color="auto"/>
        <w:bottom w:val="none" w:sz="0" w:space="0" w:color="auto"/>
        <w:right w:val="none" w:sz="0" w:space="0" w:color="auto"/>
      </w:divBdr>
      <w:divsChild>
        <w:div w:id="289477061">
          <w:marLeft w:val="0"/>
          <w:marRight w:val="0"/>
          <w:marTop w:val="0"/>
          <w:marBottom w:val="0"/>
          <w:divBdr>
            <w:top w:val="none" w:sz="0" w:space="0" w:color="auto"/>
            <w:left w:val="none" w:sz="0" w:space="0" w:color="auto"/>
            <w:bottom w:val="none" w:sz="0" w:space="0" w:color="auto"/>
            <w:right w:val="none" w:sz="0" w:space="0" w:color="auto"/>
          </w:divBdr>
        </w:div>
      </w:divsChild>
    </w:div>
    <w:div w:id="969673589">
      <w:bodyDiv w:val="1"/>
      <w:marLeft w:val="0"/>
      <w:marRight w:val="0"/>
      <w:marTop w:val="0"/>
      <w:marBottom w:val="0"/>
      <w:divBdr>
        <w:top w:val="none" w:sz="0" w:space="0" w:color="auto"/>
        <w:left w:val="none" w:sz="0" w:space="0" w:color="auto"/>
        <w:bottom w:val="none" w:sz="0" w:space="0" w:color="auto"/>
        <w:right w:val="none" w:sz="0" w:space="0" w:color="auto"/>
      </w:divBdr>
      <w:divsChild>
        <w:div w:id="225920085">
          <w:marLeft w:val="0"/>
          <w:marRight w:val="0"/>
          <w:marTop w:val="0"/>
          <w:marBottom w:val="0"/>
          <w:divBdr>
            <w:top w:val="none" w:sz="0" w:space="0" w:color="auto"/>
            <w:left w:val="none" w:sz="0" w:space="0" w:color="auto"/>
            <w:bottom w:val="none" w:sz="0" w:space="0" w:color="auto"/>
            <w:right w:val="none" w:sz="0" w:space="0" w:color="auto"/>
          </w:divBdr>
          <w:divsChild>
            <w:div w:id="1685352807">
              <w:marLeft w:val="0"/>
              <w:marRight w:val="0"/>
              <w:marTop w:val="0"/>
              <w:marBottom w:val="0"/>
              <w:divBdr>
                <w:top w:val="none" w:sz="0" w:space="0" w:color="auto"/>
                <w:left w:val="none" w:sz="0" w:space="0" w:color="auto"/>
                <w:bottom w:val="none" w:sz="0" w:space="0" w:color="auto"/>
                <w:right w:val="none" w:sz="0" w:space="0" w:color="auto"/>
              </w:divBdr>
            </w:div>
            <w:div w:id="1208223117">
              <w:marLeft w:val="0"/>
              <w:marRight w:val="0"/>
              <w:marTop w:val="0"/>
              <w:marBottom w:val="0"/>
              <w:divBdr>
                <w:top w:val="none" w:sz="0" w:space="0" w:color="auto"/>
                <w:left w:val="none" w:sz="0" w:space="0" w:color="auto"/>
                <w:bottom w:val="none" w:sz="0" w:space="0" w:color="auto"/>
                <w:right w:val="none" w:sz="0" w:space="0" w:color="auto"/>
              </w:divBdr>
            </w:div>
            <w:div w:id="125436116">
              <w:marLeft w:val="0"/>
              <w:marRight w:val="0"/>
              <w:marTop w:val="0"/>
              <w:marBottom w:val="0"/>
              <w:divBdr>
                <w:top w:val="none" w:sz="0" w:space="0" w:color="auto"/>
                <w:left w:val="none" w:sz="0" w:space="0" w:color="auto"/>
                <w:bottom w:val="none" w:sz="0" w:space="0" w:color="auto"/>
                <w:right w:val="none" w:sz="0" w:space="0" w:color="auto"/>
              </w:divBdr>
            </w:div>
            <w:div w:id="1168444434">
              <w:marLeft w:val="0"/>
              <w:marRight w:val="0"/>
              <w:marTop w:val="0"/>
              <w:marBottom w:val="0"/>
              <w:divBdr>
                <w:top w:val="none" w:sz="0" w:space="0" w:color="auto"/>
                <w:left w:val="none" w:sz="0" w:space="0" w:color="auto"/>
                <w:bottom w:val="none" w:sz="0" w:space="0" w:color="auto"/>
                <w:right w:val="none" w:sz="0" w:space="0" w:color="auto"/>
              </w:divBdr>
            </w:div>
            <w:div w:id="1220899627">
              <w:marLeft w:val="0"/>
              <w:marRight w:val="0"/>
              <w:marTop w:val="0"/>
              <w:marBottom w:val="0"/>
              <w:divBdr>
                <w:top w:val="none" w:sz="0" w:space="0" w:color="auto"/>
                <w:left w:val="none" w:sz="0" w:space="0" w:color="auto"/>
                <w:bottom w:val="none" w:sz="0" w:space="0" w:color="auto"/>
                <w:right w:val="none" w:sz="0" w:space="0" w:color="auto"/>
              </w:divBdr>
            </w:div>
            <w:div w:id="427508330">
              <w:marLeft w:val="0"/>
              <w:marRight w:val="0"/>
              <w:marTop w:val="0"/>
              <w:marBottom w:val="0"/>
              <w:divBdr>
                <w:top w:val="none" w:sz="0" w:space="0" w:color="auto"/>
                <w:left w:val="none" w:sz="0" w:space="0" w:color="auto"/>
                <w:bottom w:val="none" w:sz="0" w:space="0" w:color="auto"/>
                <w:right w:val="none" w:sz="0" w:space="0" w:color="auto"/>
              </w:divBdr>
            </w:div>
            <w:div w:id="21518248">
              <w:marLeft w:val="0"/>
              <w:marRight w:val="0"/>
              <w:marTop w:val="0"/>
              <w:marBottom w:val="0"/>
              <w:divBdr>
                <w:top w:val="none" w:sz="0" w:space="0" w:color="auto"/>
                <w:left w:val="none" w:sz="0" w:space="0" w:color="auto"/>
                <w:bottom w:val="none" w:sz="0" w:space="0" w:color="auto"/>
                <w:right w:val="none" w:sz="0" w:space="0" w:color="auto"/>
              </w:divBdr>
            </w:div>
            <w:div w:id="199317404">
              <w:marLeft w:val="0"/>
              <w:marRight w:val="0"/>
              <w:marTop w:val="0"/>
              <w:marBottom w:val="0"/>
              <w:divBdr>
                <w:top w:val="none" w:sz="0" w:space="0" w:color="auto"/>
                <w:left w:val="none" w:sz="0" w:space="0" w:color="auto"/>
                <w:bottom w:val="none" w:sz="0" w:space="0" w:color="auto"/>
                <w:right w:val="none" w:sz="0" w:space="0" w:color="auto"/>
              </w:divBdr>
            </w:div>
            <w:div w:id="618026947">
              <w:marLeft w:val="0"/>
              <w:marRight w:val="0"/>
              <w:marTop w:val="0"/>
              <w:marBottom w:val="0"/>
              <w:divBdr>
                <w:top w:val="none" w:sz="0" w:space="0" w:color="auto"/>
                <w:left w:val="none" w:sz="0" w:space="0" w:color="auto"/>
                <w:bottom w:val="none" w:sz="0" w:space="0" w:color="auto"/>
                <w:right w:val="none" w:sz="0" w:space="0" w:color="auto"/>
              </w:divBdr>
            </w:div>
            <w:div w:id="739717358">
              <w:marLeft w:val="0"/>
              <w:marRight w:val="0"/>
              <w:marTop w:val="0"/>
              <w:marBottom w:val="0"/>
              <w:divBdr>
                <w:top w:val="none" w:sz="0" w:space="0" w:color="auto"/>
                <w:left w:val="none" w:sz="0" w:space="0" w:color="auto"/>
                <w:bottom w:val="none" w:sz="0" w:space="0" w:color="auto"/>
                <w:right w:val="none" w:sz="0" w:space="0" w:color="auto"/>
              </w:divBdr>
            </w:div>
            <w:div w:id="226956987">
              <w:marLeft w:val="0"/>
              <w:marRight w:val="0"/>
              <w:marTop w:val="0"/>
              <w:marBottom w:val="0"/>
              <w:divBdr>
                <w:top w:val="none" w:sz="0" w:space="0" w:color="auto"/>
                <w:left w:val="none" w:sz="0" w:space="0" w:color="auto"/>
                <w:bottom w:val="none" w:sz="0" w:space="0" w:color="auto"/>
                <w:right w:val="none" w:sz="0" w:space="0" w:color="auto"/>
              </w:divBdr>
            </w:div>
          </w:divsChild>
        </w:div>
        <w:div w:id="351230140">
          <w:marLeft w:val="0"/>
          <w:marRight w:val="0"/>
          <w:marTop w:val="0"/>
          <w:marBottom w:val="0"/>
          <w:divBdr>
            <w:top w:val="none" w:sz="0" w:space="0" w:color="auto"/>
            <w:left w:val="none" w:sz="0" w:space="0" w:color="auto"/>
            <w:bottom w:val="none" w:sz="0" w:space="0" w:color="auto"/>
            <w:right w:val="none" w:sz="0" w:space="0" w:color="auto"/>
          </w:divBdr>
        </w:div>
      </w:divsChild>
    </w:div>
    <w:div w:id="998001992">
      <w:bodyDiv w:val="1"/>
      <w:marLeft w:val="0"/>
      <w:marRight w:val="0"/>
      <w:marTop w:val="0"/>
      <w:marBottom w:val="0"/>
      <w:divBdr>
        <w:top w:val="none" w:sz="0" w:space="0" w:color="auto"/>
        <w:left w:val="none" w:sz="0" w:space="0" w:color="auto"/>
        <w:bottom w:val="none" w:sz="0" w:space="0" w:color="auto"/>
        <w:right w:val="none" w:sz="0" w:space="0" w:color="auto"/>
      </w:divBdr>
      <w:divsChild>
        <w:div w:id="504825425">
          <w:marLeft w:val="0"/>
          <w:marRight w:val="0"/>
          <w:marTop w:val="0"/>
          <w:marBottom w:val="0"/>
          <w:divBdr>
            <w:top w:val="none" w:sz="0" w:space="0" w:color="auto"/>
            <w:left w:val="none" w:sz="0" w:space="0" w:color="auto"/>
            <w:bottom w:val="none" w:sz="0" w:space="0" w:color="auto"/>
            <w:right w:val="none" w:sz="0" w:space="0" w:color="auto"/>
          </w:divBdr>
        </w:div>
        <w:div w:id="161701953">
          <w:marLeft w:val="0"/>
          <w:marRight w:val="0"/>
          <w:marTop w:val="0"/>
          <w:marBottom w:val="0"/>
          <w:divBdr>
            <w:top w:val="none" w:sz="0" w:space="0" w:color="auto"/>
            <w:left w:val="none" w:sz="0" w:space="0" w:color="auto"/>
            <w:bottom w:val="none" w:sz="0" w:space="0" w:color="auto"/>
            <w:right w:val="none" w:sz="0" w:space="0" w:color="auto"/>
          </w:divBdr>
        </w:div>
        <w:div w:id="993292281">
          <w:marLeft w:val="0"/>
          <w:marRight w:val="0"/>
          <w:marTop w:val="0"/>
          <w:marBottom w:val="0"/>
          <w:divBdr>
            <w:top w:val="none" w:sz="0" w:space="0" w:color="auto"/>
            <w:left w:val="none" w:sz="0" w:space="0" w:color="auto"/>
            <w:bottom w:val="none" w:sz="0" w:space="0" w:color="auto"/>
            <w:right w:val="none" w:sz="0" w:space="0" w:color="auto"/>
          </w:divBdr>
        </w:div>
        <w:div w:id="1476295647">
          <w:marLeft w:val="0"/>
          <w:marRight w:val="0"/>
          <w:marTop w:val="0"/>
          <w:marBottom w:val="0"/>
          <w:divBdr>
            <w:top w:val="none" w:sz="0" w:space="0" w:color="auto"/>
            <w:left w:val="none" w:sz="0" w:space="0" w:color="auto"/>
            <w:bottom w:val="none" w:sz="0" w:space="0" w:color="auto"/>
            <w:right w:val="none" w:sz="0" w:space="0" w:color="auto"/>
          </w:divBdr>
        </w:div>
        <w:div w:id="1669207346">
          <w:marLeft w:val="0"/>
          <w:marRight w:val="0"/>
          <w:marTop w:val="0"/>
          <w:marBottom w:val="0"/>
          <w:divBdr>
            <w:top w:val="none" w:sz="0" w:space="0" w:color="auto"/>
            <w:left w:val="none" w:sz="0" w:space="0" w:color="auto"/>
            <w:bottom w:val="none" w:sz="0" w:space="0" w:color="auto"/>
            <w:right w:val="none" w:sz="0" w:space="0" w:color="auto"/>
          </w:divBdr>
        </w:div>
        <w:div w:id="1776555933">
          <w:marLeft w:val="0"/>
          <w:marRight w:val="0"/>
          <w:marTop w:val="0"/>
          <w:marBottom w:val="0"/>
          <w:divBdr>
            <w:top w:val="none" w:sz="0" w:space="0" w:color="auto"/>
            <w:left w:val="none" w:sz="0" w:space="0" w:color="auto"/>
            <w:bottom w:val="none" w:sz="0" w:space="0" w:color="auto"/>
            <w:right w:val="none" w:sz="0" w:space="0" w:color="auto"/>
          </w:divBdr>
        </w:div>
        <w:div w:id="781849333">
          <w:marLeft w:val="0"/>
          <w:marRight w:val="0"/>
          <w:marTop w:val="0"/>
          <w:marBottom w:val="0"/>
          <w:divBdr>
            <w:top w:val="none" w:sz="0" w:space="0" w:color="auto"/>
            <w:left w:val="none" w:sz="0" w:space="0" w:color="auto"/>
            <w:bottom w:val="none" w:sz="0" w:space="0" w:color="auto"/>
            <w:right w:val="none" w:sz="0" w:space="0" w:color="auto"/>
          </w:divBdr>
        </w:div>
        <w:div w:id="1031031249">
          <w:marLeft w:val="0"/>
          <w:marRight w:val="0"/>
          <w:marTop w:val="0"/>
          <w:marBottom w:val="0"/>
          <w:divBdr>
            <w:top w:val="none" w:sz="0" w:space="0" w:color="auto"/>
            <w:left w:val="none" w:sz="0" w:space="0" w:color="auto"/>
            <w:bottom w:val="none" w:sz="0" w:space="0" w:color="auto"/>
            <w:right w:val="none" w:sz="0" w:space="0" w:color="auto"/>
          </w:divBdr>
        </w:div>
        <w:div w:id="1965187140">
          <w:marLeft w:val="0"/>
          <w:marRight w:val="0"/>
          <w:marTop w:val="0"/>
          <w:marBottom w:val="0"/>
          <w:divBdr>
            <w:top w:val="none" w:sz="0" w:space="0" w:color="auto"/>
            <w:left w:val="none" w:sz="0" w:space="0" w:color="auto"/>
            <w:bottom w:val="none" w:sz="0" w:space="0" w:color="auto"/>
            <w:right w:val="none" w:sz="0" w:space="0" w:color="auto"/>
          </w:divBdr>
        </w:div>
      </w:divsChild>
    </w:div>
    <w:div w:id="998997338">
      <w:bodyDiv w:val="1"/>
      <w:marLeft w:val="0"/>
      <w:marRight w:val="0"/>
      <w:marTop w:val="0"/>
      <w:marBottom w:val="0"/>
      <w:divBdr>
        <w:top w:val="none" w:sz="0" w:space="0" w:color="auto"/>
        <w:left w:val="none" w:sz="0" w:space="0" w:color="auto"/>
        <w:bottom w:val="none" w:sz="0" w:space="0" w:color="auto"/>
        <w:right w:val="none" w:sz="0" w:space="0" w:color="auto"/>
      </w:divBdr>
      <w:divsChild>
        <w:div w:id="1650354959">
          <w:marLeft w:val="0"/>
          <w:marRight w:val="0"/>
          <w:marTop w:val="0"/>
          <w:marBottom w:val="0"/>
          <w:divBdr>
            <w:top w:val="none" w:sz="0" w:space="0" w:color="auto"/>
            <w:left w:val="none" w:sz="0" w:space="0" w:color="auto"/>
            <w:bottom w:val="none" w:sz="0" w:space="0" w:color="auto"/>
            <w:right w:val="none" w:sz="0" w:space="0" w:color="auto"/>
          </w:divBdr>
        </w:div>
      </w:divsChild>
    </w:div>
    <w:div w:id="1158616875">
      <w:bodyDiv w:val="1"/>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1244149197">
      <w:bodyDiv w:val="1"/>
      <w:marLeft w:val="0"/>
      <w:marRight w:val="0"/>
      <w:marTop w:val="0"/>
      <w:marBottom w:val="0"/>
      <w:divBdr>
        <w:top w:val="none" w:sz="0" w:space="0" w:color="auto"/>
        <w:left w:val="none" w:sz="0" w:space="0" w:color="auto"/>
        <w:bottom w:val="none" w:sz="0" w:space="0" w:color="auto"/>
        <w:right w:val="none" w:sz="0" w:space="0" w:color="auto"/>
      </w:divBdr>
      <w:divsChild>
        <w:div w:id="957685977">
          <w:marLeft w:val="0"/>
          <w:marRight w:val="0"/>
          <w:marTop w:val="0"/>
          <w:marBottom w:val="0"/>
          <w:divBdr>
            <w:top w:val="none" w:sz="0" w:space="0" w:color="auto"/>
            <w:left w:val="none" w:sz="0" w:space="0" w:color="auto"/>
            <w:bottom w:val="none" w:sz="0" w:space="0" w:color="auto"/>
            <w:right w:val="none" w:sz="0" w:space="0" w:color="auto"/>
          </w:divBdr>
        </w:div>
        <w:div w:id="2084909867">
          <w:marLeft w:val="0"/>
          <w:marRight w:val="0"/>
          <w:marTop w:val="0"/>
          <w:marBottom w:val="0"/>
          <w:divBdr>
            <w:top w:val="none" w:sz="0" w:space="0" w:color="auto"/>
            <w:left w:val="none" w:sz="0" w:space="0" w:color="auto"/>
            <w:bottom w:val="none" w:sz="0" w:space="0" w:color="auto"/>
            <w:right w:val="none" w:sz="0" w:space="0" w:color="auto"/>
          </w:divBdr>
        </w:div>
        <w:div w:id="2035693144">
          <w:marLeft w:val="0"/>
          <w:marRight w:val="0"/>
          <w:marTop w:val="0"/>
          <w:marBottom w:val="0"/>
          <w:divBdr>
            <w:top w:val="none" w:sz="0" w:space="0" w:color="auto"/>
            <w:left w:val="none" w:sz="0" w:space="0" w:color="auto"/>
            <w:bottom w:val="none" w:sz="0" w:space="0" w:color="auto"/>
            <w:right w:val="none" w:sz="0" w:space="0" w:color="auto"/>
          </w:divBdr>
        </w:div>
        <w:div w:id="1715427823">
          <w:marLeft w:val="0"/>
          <w:marRight w:val="0"/>
          <w:marTop w:val="0"/>
          <w:marBottom w:val="0"/>
          <w:divBdr>
            <w:top w:val="none" w:sz="0" w:space="0" w:color="auto"/>
            <w:left w:val="none" w:sz="0" w:space="0" w:color="auto"/>
            <w:bottom w:val="none" w:sz="0" w:space="0" w:color="auto"/>
            <w:right w:val="none" w:sz="0" w:space="0" w:color="auto"/>
          </w:divBdr>
        </w:div>
        <w:div w:id="2064864939">
          <w:marLeft w:val="0"/>
          <w:marRight w:val="0"/>
          <w:marTop w:val="0"/>
          <w:marBottom w:val="0"/>
          <w:divBdr>
            <w:top w:val="none" w:sz="0" w:space="0" w:color="auto"/>
            <w:left w:val="none" w:sz="0" w:space="0" w:color="auto"/>
            <w:bottom w:val="none" w:sz="0" w:space="0" w:color="auto"/>
            <w:right w:val="none" w:sz="0" w:space="0" w:color="auto"/>
          </w:divBdr>
        </w:div>
        <w:div w:id="104496372">
          <w:marLeft w:val="0"/>
          <w:marRight w:val="0"/>
          <w:marTop w:val="0"/>
          <w:marBottom w:val="0"/>
          <w:divBdr>
            <w:top w:val="none" w:sz="0" w:space="0" w:color="auto"/>
            <w:left w:val="none" w:sz="0" w:space="0" w:color="auto"/>
            <w:bottom w:val="none" w:sz="0" w:space="0" w:color="auto"/>
            <w:right w:val="none" w:sz="0" w:space="0" w:color="auto"/>
          </w:divBdr>
        </w:div>
        <w:div w:id="1027217872">
          <w:marLeft w:val="0"/>
          <w:marRight w:val="0"/>
          <w:marTop w:val="0"/>
          <w:marBottom w:val="0"/>
          <w:divBdr>
            <w:top w:val="none" w:sz="0" w:space="0" w:color="auto"/>
            <w:left w:val="none" w:sz="0" w:space="0" w:color="auto"/>
            <w:bottom w:val="none" w:sz="0" w:space="0" w:color="auto"/>
            <w:right w:val="none" w:sz="0" w:space="0" w:color="auto"/>
          </w:divBdr>
        </w:div>
        <w:div w:id="1338579177">
          <w:marLeft w:val="0"/>
          <w:marRight w:val="0"/>
          <w:marTop w:val="0"/>
          <w:marBottom w:val="0"/>
          <w:divBdr>
            <w:top w:val="none" w:sz="0" w:space="0" w:color="auto"/>
            <w:left w:val="none" w:sz="0" w:space="0" w:color="auto"/>
            <w:bottom w:val="none" w:sz="0" w:space="0" w:color="auto"/>
            <w:right w:val="none" w:sz="0" w:space="0" w:color="auto"/>
          </w:divBdr>
        </w:div>
        <w:div w:id="616833322">
          <w:marLeft w:val="0"/>
          <w:marRight w:val="0"/>
          <w:marTop w:val="0"/>
          <w:marBottom w:val="0"/>
          <w:divBdr>
            <w:top w:val="none" w:sz="0" w:space="0" w:color="auto"/>
            <w:left w:val="none" w:sz="0" w:space="0" w:color="auto"/>
            <w:bottom w:val="none" w:sz="0" w:space="0" w:color="auto"/>
            <w:right w:val="none" w:sz="0" w:space="0" w:color="auto"/>
          </w:divBdr>
        </w:div>
        <w:div w:id="1692074940">
          <w:marLeft w:val="0"/>
          <w:marRight w:val="0"/>
          <w:marTop w:val="0"/>
          <w:marBottom w:val="0"/>
          <w:divBdr>
            <w:top w:val="none" w:sz="0" w:space="0" w:color="auto"/>
            <w:left w:val="none" w:sz="0" w:space="0" w:color="auto"/>
            <w:bottom w:val="none" w:sz="0" w:space="0" w:color="auto"/>
            <w:right w:val="none" w:sz="0" w:space="0" w:color="auto"/>
          </w:divBdr>
        </w:div>
      </w:divsChild>
    </w:div>
    <w:div w:id="1246766302">
      <w:bodyDiv w:val="1"/>
      <w:marLeft w:val="0"/>
      <w:marRight w:val="0"/>
      <w:marTop w:val="0"/>
      <w:marBottom w:val="0"/>
      <w:divBdr>
        <w:top w:val="none" w:sz="0" w:space="0" w:color="auto"/>
        <w:left w:val="none" w:sz="0" w:space="0" w:color="auto"/>
        <w:bottom w:val="none" w:sz="0" w:space="0" w:color="auto"/>
        <w:right w:val="none" w:sz="0" w:space="0" w:color="auto"/>
      </w:divBdr>
      <w:divsChild>
        <w:div w:id="526217112">
          <w:marLeft w:val="0"/>
          <w:marRight w:val="0"/>
          <w:marTop w:val="0"/>
          <w:marBottom w:val="0"/>
          <w:divBdr>
            <w:top w:val="none" w:sz="0" w:space="0" w:color="auto"/>
            <w:left w:val="none" w:sz="0" w:space="0" w:color="auto"/>
            <w:bottom w:val="none" w:sz="0" w:space="0" w:color="auto"/>
            <w:right w:val="none" w:sz="0" w:space="0" w:color="auto"/>
          </w:divBdr>
        </w:div>
      </w:divsChild>
    </w:div>
    <w:div w:id="1275795164">
      <w:bodyDiv w:val="1"/>
      <w:marLeft w:val="0"/>
      <w:marRight w:val="0"/>
      <w:marTop w:val="0"/>
      <w:marBottom w:val="0"/>
      <w:divBdr>
        <w:top w:val="none" w:sz="0" w:space="0" w:color="auto"/>
        <w:left w:val="none" w:sz="0" w:space="0" w:color="auto"/>
        <w:bottom w:val="none" w:sz="0" w:space="0" w:color="auto"/>
        <w:right w:val="none" w:sz="0" w:space="0" w:color="auto"/>
      </w:divBdr>
      <w:divsChild>
        <w:div w:id="1489515294">
          <w:marLeft w:val="0"/>
          <w:marRight w:val="0"/>
          <w:marTop w:val="0"/>
          <w:marBottom w:val="0"/>
          <w:divBdr>
            <w:top w:val="none" w:sz="0" w:space="0" w:color="auto"/>
            <w:left w:val="none" w:sz="0" w:space="0" w:color="auto"/>
            <w:bottom w:val="none" w:sz="0" w:space="0" w:color="auto"/>
            <w:right w:val="none" w:sz="0" w:space="0" w:color="auto"/>
          </w:divBdr>
        </w:div>
        <w:div w:id="2146845630">
          <w:marLeft w:val="0"/>
          <w:marRight w:val="0"/>
          <w:marTop w:val="0"/>
          <w:marBottom w:val="0"/>
          <w:divBdr>
            <w:top w:val="none" w:sz="0" w:space="0" w:color="auto"/>
            <w:left w:val="none" w:sz="0" w:space="0" w:color="auto"/>
            <w:bottom w:val="none" w:sz="0" w:space="0" w:color="auto"/>
            <w:right w:val="none" w:sz="0" w:space="0" w:color="auto"/>
          </w:divBdr>
        </w:div>
        <w:div w:id="1627151851">
          <w:marLeft w:val="0"/>
          <w:marRight w:val="0"/>
          <w:marTop w:val="0"/>
          <w:marBottom w:val="0"/>
          <w:divBdr>
            <w:top w:val="none" w:sz="0" w:space="0" w:color="auto"/>
            <w:left w:val="none" w:sz="0" w:space="0" w:color="auto"/>
            <w:bottom w:val="none" w:sz="0" w:space="0" w:color="auto"/>
            <w:right w:val="none" w:sz="0" w:space="0" w:color="auto"/>
          </w:divBdr>
        </w:div>
        <w:div w:id="715664642">
          <w:marLeft w:val="0"/>
          <w:marRight w:val="0"/>
          <w:marTop w:val="0"/>
          <w:marBottom w:val="0"/>
          <w:divBdr>
            <w:top w:val="none" w:sz="0" w:space="0" w:color="auto"/>
            <w:left w:val="none" w:sz="0" w:space="0" w:color="auto"/>
            <w:bottom w:val="none" w:sz="0" w:space="0" w:color="auto"/>
            <w:right w:val="none" w:sz="0" w:space="0" w:color="auto"/>
          </w:divBdr>
        </w:div>
        <w:div w:id="1211381549">
          <w:marLeft w:val="0"/>
          <w:marRight w:val="0"/>
          <w:marTop w:val="0"/>
          <w:marBottom w:val="0"/>
          <w:divBdr>
            <w:top w:val="none" w:sz="0" w:space="0" w:color="auto"/>
            <w:left w:val="none" w:sz="0" w:space="0" w:color="auto"/>
            <w:bottom w:val="none" w:sz="0" w:space="0" w:color="auto"/>
            <w:right w:val="none" w:sz="0" w:space="0" w:color="auto"/>
          </w:divBdr>
        </w:div>
      </w:divsChild>
    </w:div>
    <w:div w:id="1310942506">
      <w:bodyDiv w:val="1"/>
      <w:marLeft w:val="0"/>
      <w:marRight w:val="0"/>
      <w:marTop w:val="0"/>
      <w:marBottom w:val="0"/>
      <w:divBdr>
        <w:top w:val="none" w:sz="0" w:space="0" w:color="auto"/>
        <w:left w:val="none" w:sz="0" w:space="0" w:color="auto"/>
        <w:bottom w:val="none" w:sz="0" w:space="0" w:color="auto"/>
        <w:right w:val="none" w:sz="0" w:space="0" w:color="auto"/>
      </w:divBdr>
      <w:divsChild>
        <w:div w:id="31004609">
          <w:marLeft w:val="0"/>
          <w:marRight w:val="0"/>
          <w:marTop w:val="0"/>
          <w:marBottom w:val="0"/>
          <w:divBdr>
            <w:top w:val="none" w:sz="0" w:space="0" w:color="auto"/>
            <w:left w:val="none" w:sz="0" w:space="0" w:color="auto"/>
            <w:bottom w:val="none" w:sz="0" w:space="0" w:color="auto"/>
            <w:right w:val="none" w:sz="0" w:space="0" w:color="auto"/>
          </w:divBdr>
        </w:div>
      </w:divsChild>
    </w:div>
    <w:div w:id="1338659221">
      <w:bodyDiv w:val="1"/>
      <w:marLeft w:val="0"/>
      <w:marRight w:val="0"/>
      <w:marTop w:val="0"/>
      <w:marBottom w:val="0"/>
      <w:divBdr>
        <w:top w:val="none" w:sz="0" w:space="0" w:color="auto"/>
        <w:left w:val="none" w:sz="0" w:space="0" w:color="auto"/>
        <w:bottom w:val="none" w:sz="0" w:space="0" w:color="auto"/>
        <w:right w:val="none" w:sz="0" w:space="0" w:color="auto"/>
      </w:divBdr>
      <w:divsChild>
        <w:div w:id="552084945">
          <w:marLeft w:val="0"/>
          <w:marRight w:val="0"/>
          <w:marTop w:val="0"/>
          <w:marBottom w:val="0"/>
          <w:divBdr>
            <w:top w:val="none" w:sz="0" w:space="0" w:color="auto"/>
            <w:left w:val="none" w:sz="0" w:space="0" w:color="auto"/>
            <w:bottom w:val="none" w:sz="0" w:space="0" w:color="auto"/>
            <w:right w:val="none" w:sz="0" w:space="0" w:color="auto"/>
          </w:divBdr>
        </w:div>
      </w:divsChild>
    </w:div>
    <w:div w:id="1394309425">
      <w:bodyDiv w:val="1"/>
      <w:marLeft w:val="0"/>
      <w:marRight w:val="0"/>
      <w:marTop w:val="0"/>
      <w:marBottom w:val="0"/>
      <w:divBdr>
        <w:top w:val="none" w:sz="0" w:space="0" w:color="auto"/>
        <w:left w:val="none" w:sz="0" w:space="0" w:color="auto"/>
        <w:bottom w:val="none" w:sz="0" w:space="0" w:color="auto"/>
        <w:right w:val="none" w:sz="0" w:space="0" w:color="auto"/>
      </w:divBdr>
      <w:divsChild>
        <w:div w:id="532882970">
          <w:marLeft w:val="0"/>
          <w:marRight w:val="0"/>
          <w:marTop w:val="0"/>
          <w:marBottom w:val="0"/>
          <w:divBdr>
            <w:top w:val="none" w:sz="0" w:space="0" w:color="auto"/>
            <w:left w:val="none" w:sz="0" w:space="0" w:color="auto"/>
            <w:bottom w:val="none" w:sz="0" w:space="0" w:color="auto"/>
            <w:right w:val="none" w:sz="0" w:space="0" w:color="auto"/>
          </w:divBdr>
        </w:div>
      </w:divsChild>
    </w:div>
    <w:div w:id="1400520800">
      <w:bodyDiv w:val="1"/>
      <w:marLeft w:val="0"/>
      <w:marRight w:val="0"/>
      <w:marTop w:val="0"/>
      <w:marBottom w:val="0"/>
      <w:divBdr>
        <w:top w:val="none" w:sz="0" w:space="0" w:color="auto"/>
        <w:left w:val="none" w:sz="0" w:space="0" w:color="auto"/>
        <w:bottom w:val="none" w:sz="0" w:space="0" w:color="auto"/>
        <w:right w:val="none" w:sz="0" w:space="0" w:color="auto"/>
      </w:divBdr>
      <w:divsChild>
        <w:div w:id="2143574732">
          <w:marLeft w:val="0"/>
          <w:marRight w:val="0"/>
          <w:marTop w:val="0"/>
          <w:marBottom w:val="0"/>
          <w:divBdr>
            <w:top w:val="none" w:sz="0" w:space="0" w:color="auto"/>
            <w:left w:val="none" w:sz="0" w:space="0" w:color="auto"/>
            <w:bottom w:val="none" w:sz="0" w:space="0" w:color="auto"/>
            <w:right w:val="none" w:sz="0" w:space="0" w:color="auto"/>
          </w:divBdr>
        </w:div>
        <w:div w:id="1717654318">
          <w:marLeft w:val="0"/>
          <w:marRight w:val="0"/>
          <w:marTop w:val="0"/>
          <w:marBottom w:val="0"/>
          <w:divBdr>
            <w:top w:val="none" w:sz="0" w:space="0" w:color="auto"/>
            <w:left w:val="none" w:sz="0" w:space="0" w:color="auto"/>
            <w:bottom w:val="none" w:sz="0" w:space="0" w:color="auto"/>
            <w:right w:val="none" w:sz="0" w:space="0" w:color="auto"/>
          </w:divBdr>
        </w:div>
        <w:div w:id="646281387">
          <w:marLeft w:val="0"/>
          <w:marRight w:val="0"/>
          <w:marTop w:val="0"/>
          <w:marBottom w:val="0"/>
          <w:divBdr>
            <w:top w:val="none" w:sz="0" w:space="0" w:color="auto"/>
            <w:left w:val="none" w:sz="0" w:space="0" w:color="auto"/>
            <w:bottom w:val="none" w:sz="0" w:space="0" w:color="auto"/>
            <w:right w:val="none" w:sz="0" w:space="0" w:color="auto"/>
          </w:divBdr>
        </w:div>
        <w:div w:id="1637494349">
          <w:marLeft w:val="0"/>
          <w:marRight w:val="0"/>
          <w:marTop w:val="0"/>
          <w:marBottom w:val="0"/>
          <w:divBdr>
            <w:top w:val="none" w:sz="0" w:space="0" w:color="auto"/>
            <w:left w:val="none" w:sz="0" w:space="0" w:color="auto"/>
            <w:bottom w:val="none" w:sz="0" w:space="0" w:color="auto"/>
            <w:right w:val="none" w:sz="0" w:space="0" w:color="auto"/>
          </w:divBdr>
        </w:div>
      </w:divsChild>
    </w:div>
    <w:div w:id="1424450995">
      <w:bodyDiv w:val="1"/>
      <w:marLeft w:val="0"/>
      <w:marRight w:val="0"/>
      <w:marTop w:val="0"/>
      <w:marBottom w:val="0"/>
      <w:divBdr>
        <w:top w:val="none" w:sz="0" w:space="0" w:color="auto"/>
        <w:left w:val="none" w:sz="0" w:space="0" w:color="auto"/>
        <w:bottom w:val="none" w:sz="0" w:space="0" w:color="auto"/>
        <w:right w:val="none" w:sz="0" w:space="0" w:color="auto"/>
      </w:divBdr>
      <w:divsChild>
        <w:div w:id="2026130790">
          <w:marLeft w:val="0"/>
          <w:marRight w:val="0"/>
          <w:marTop w:val="0"/>
          <w:marBottom w:val="0"/>
          <w:divBdr>
            <w:top w:val="none" w:sz="0" w:space="0" w:color="auto"/>
            <w:left w:val="none" w:sz="0" w:space="0" w:color="auto"/>
            <w:bottom w:val="none" w:sz="0" w:space="0" w:color="auto"/>
            <w:right w:val="none" w:sz="0" w:space="0" w:color="auto"/>
          </w:divBdr>
        </w:div>
      </w:divsChild>
    </w:div>
    <w:div w:id="1472139331">
      <w:bodyDiv w:val="1"/>
      <w:marLeft w:val="0"/>
      <w:marRight w:val="0"/>
      <w:marTop w:val="0"/>
      <w:marBottom w:val="0"/>
      <w:divBdr>
        <w:top w:val="none" w:sz="0" w:space="0" w:color="auto"/>
        <w:left w:val="none" w:sz="0" w:space="0" w:color="auto"/>
        <w:bottom w:val="none" w:sz="0" w:space="0" w:color="auto"/>
        <w:right w:val="none" w:sz="0" w:space="0" w:color="auto"/>
      </w:divBdr>
      <w:divsChild>
        <w:div w:id="922681546">
          <w:marLeft w:val="0"/>
          <w:marRight w:val="0"/>
          <w:marTop w:val="0"/>
          <w:marBottom w:val="0"/>
          <w:divBdr>
            <w:top w:val="none" w:sz="0" w:space="0" w:color="auto"/>
            <w:left w:val="none" w:sz="0" w:space="0" w:color="auto"/>
            <w:bottom w:val="none" w:sz="0" w:space="0" w:color="auto"/>
            <w:right w:val="none" w:sz="0" w:space="0" w:color="auto"/>
          </w:divBdr>
        </w:div>
      </w:divsChild>
    </w:div>
    <w:div w:id="1501237850">
      <w:bodyDiv w:val="1"/>
      <w:marLeft w:val="0"/>
      <w:marRight w:val="0"/>
      <w:marTop w:val="0"/>
      <w:marBottom w:val="0"/>
      <w:divBdr>
        <w:top w:val="none" w:sz="0" w:space="0" w:color="auto"/>
        <w:left w:val="none" w:sz="0" w:space="0" w:color="auto"/>
        <w:bottom w:val="none" w:sz="0" w:space="0" w:color="auto"/>
        <w:right w:val="none" w:sz="0" w:space="0" w:color="auto"/>
      </w:divBdr>
      <w:divsChild>
        <w:div w:id="874544550">
          <w:marLeft w:val="0"/>
          <w:marRight w:val="0"/>
          <w:marTop w:val="0"/>
          <w:marBottom w:val="0"/>
          <w:divBdr>
            <w:top w:val="none" w:sz="0" w:space="0" w:color="auto"/>
            <w:left w:val="none" w:sz="0" w:space="0" w:color="auto"/>
            <w:bottom w:val="none" w:sz="0" w:space="0" w:color="auto"/>
            <w:right w:val="none" w:sz="0" w:space="0" w:color="auto"/>
          </w:divBdr>
        </w:div>
        <w:div w:id="2130977346">
          <w:marLeft w:val="0"/>
          <w:marRight w:val="0"/>
          <w:marTop w:val="0"/>
          <w:marBottom w:val="0"/>
          <w:divBdr>
            <w:top w:val="none" w:sz="0" w:space="0" w:color="auto"/>
            <w:left w:val="none" w:sz="0" w:space="0" w:color="auto"/>
            <w:bottom w:val="none" w:sz="0" w:space="0" w:color="auto"/>
            <w:right w:val="none" w:sz="0" w:space="0" w:color="auto"/>
          </w:divBdr>
          <w:divsChild>
            <w:div w:id="1218014315">
              <w:marLeft w:val="0"/>
              <w:marRight w:val="0"/>
              <w:marTop w:val="0"/>
              <w:marBottom w:val="0"/>
              <w:divBdr>
                <w:top w:val="none" w:sz="0" w:space="0" w:color="auto"/>
                <w:left w:val="none" w:sz="0" w:space="0" w:color="auto"/>
                <w:bottom w:val="none" w:sz="0" w:space="0" w:color="auto"/>
                <w:right w:val="none" w:sz="0" w:space="0" w:color="auto"/>
              </w:divBdr>
            </w:div>
            <w:div w:id="1997563476">
              <w:marLeft w:val="0"/>
              <w:marRight w:val="0"/>
              <w:marTop w:val="0"/>
              <w:marBottom w:val="0"/>
              <w:divBdr>
                <w:top w:val="none" w:sz="0" w:space="0" w:color="auto"/>
                <w:left w:val="none" w:sz="0" w:space="0" w:color="auto"/>
                <w:bottom w:val="none" w:sz="0" w:space="0" w:color="auto"/>
                <w:right w:val="none" w:sz="0" w:space="0" w:color="auto"/>
              </w:divBdr>
            </w:div>
            <w:div w:id="1539583243">
              <w:marLeft w:val="0"/>
              <w:marRight w:val="0"/>
              <w:marTop w:val="0"/>
              <w:marBottom w:val="0"/>
              <w:divBdr>
                <w:top w:val="none" w:sz="0" w:space="0" w:color="auto"/>
                <w:left w:val="none" w:sz="0" w:space="0" w:color="auto"/>
                <w:bottom w:val="none" w:sz="0" w:space="0" w:color="auto"/>
                <w:right w:val="none" w:sz="0" w:space="0" w:color="auto"/>
              </w:divBdr>
            </w:div>
            <w:div w:id="383525310">
              <w:marLeft w:val="0"/>
              <w:marRight w:val="0"/>
              <w:marTop w:val="0"/>
              <w:marBottom w:val="0"/>
              <w:divBdr>
                <w:top w:val="none" w:sz="0" w:space="0" w:color="auto"/>
                <w:left w:val="none" w:sz="0" w:space="0" w:color="auto"/>
                <w:bottom w:val="none" w:sz="0" w:space="0" w:color="auto"/>
                <w:right w:val="none" w:sz="0" w:space="0" w:color="auto"/>
              </w:divBdr>
            </w:div>
            <w:div w:id="1426733897">
              <w:marLeft w:val="0"/>
              <w:marRight w:val="0"/>
              <w:marTop w:val="0"/>
              <w:marBottom w:val="0"/>
              <w:divBdr>
                <w:top w:val="none" w:sz="0" w:space="0" w:color="auto"/>
                <w:left w:val="none" w:sz="0" w:space="0" w:color="auto"/>
                <w:bottom w:val="none" w:sz="0" w:space="0" w:color="auto"/>
                <w:right w:val="none" w:sz="0" w:space="0" w:color="auto"/>
              </w:divBdr>
            </w:div>
            <w:div w:id="244342566">
              <w:marLeft w:val="0"/>
              <w:marRight w:val="0"/>
              <w:marTop w:val="0"/>
              <w:marBottom w:val="0"/>
              <w:divBdr>
                <w:top w:val="none" w:sz="0" w:space="0" w:color="auto"/>
                <w:left w:val="none" w:sz="0" w:space="0" w:color="auto"/>
                <w:bottom w:val="none" w:sz="0" w:space="0" w:color="auto"/>
                <w:right w:val="none" w:sz="0" w:space="0" w:color="auto"/>
              </w:divBdr>
            </w:div>
            <w:div w:id="193733821">
              <w:marLeft w:val="0"/>
              <w:marRight w:val="0"/>
              <w:marTop w:val="0"/>
              <w:marBottom w:val="0"/>
              <w:divBdr>
                <w:top w:val="none" w:sz="0" w:space="0" w:color="auto"/>
                <w:left w:val="none" w:sz="0" w:space="0" w:color="auto"/>
                <w:bottom w:val="none" w:sz="0" w:space="0" w:color="auto"/>
                <w:right w:val="none" w:sz="0" w:space="0" w:color="auto"/>
              </w:divBdr>
            </w:div>
            <w:div w:id="7994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3626">
      <w:bodyDiv w:val="1"/>
      <w:marLeft w:val="0"/>
      <w:marRight w:val="0"/>
      <w:marTop w:val="0"/>
      <w:marBottom w:val="0"/>
      <w:divBdr>
        <w:top w:val="none" w:sz="0" w:space="0" w:color="auto"/>
        <w:left w:val="none" w:sz="0" w:space="0" w:color="auto"/>
        <w:bottom w:val="none" w:sz="0" w:space="0" w:color="auto"/>
        <w:right w:val="none" w:sz="0" w:space="0" w:color="auto"/>
      </w:divBdr>
      <w:divsChild>
        <w:div w:id="110781795">
          <w:marLeft w:val="0"/>
          <w:marRight w:val="0"/>
          <w:marTop w:val="0"/>
          <w:marBottom w:val="0"/>
          <w:divBdr>
            <w:top w:val="none" w:sz="0" w:space="0" w:color="auto"/>
            <w:left w:val="none" w:sz="0" w:space="0" w:color="auto"/>
            <w:bottom w:val="none" w:sz="0" w:space="0" w:color="auto"/>
            <w:right w:val="none" w:sz="0" w:space="0" w:color="auto"/>
          </w:divBdr>
        </w:div>
        <w:div w:id="664940725">
          <w:marLeft w:val="0"/>
          <w:marRight w:val="0"/>
          <w:marTop w:val="0"/>
          <w:marBottom w:val="0"/>
          <w:divBdr>
            <w:top w:val="none" w:sz="0" w:space="0" w:color="auto"/>
            <w:left w:val="none" w:sz="0" w:space="0" w:color="auto"/>
            <w:bottom w:val="none" w:sz="0" w:space="0" w:color="auto"/>
            <w:right w:val="none" w:sz="0" w:space="0" w:color="auto"/>
          </w:divBdr>
        </w:div>
        <w:div w:id="1016885562">
          <w:marLeft w:val="0"/>
          <w:marRight w:val="0"/>
          <w:marTop w:val="0"/>
          <w:marBottom w:val="0"/>
          <w:divBdr>
            <w:top w:val="none" w:sz="0" w:space="0" w:color="auto"/>
            <w:left w:val="none" w:sz="0" w:space="0" w:color="auto"/>
            <w:bottom w:val="none" w:sz="0" w:space="0" w:color="auto"/>
            <w:right w:val="none" w:sz="0" w:space="0" w:color="auto"/>
          </w:divBdr>
        </w:div>
        <w:div w:id="1456869145">
          <w:marLeft w:val="0"/>
          <w:marRight w:val="0"/>
          <w:marTop w:val="0"/>
          <w:marBottom w:val="0"/>
          <w:divBdr>
            <w:top w:val="none" w:sz="0" w:space="0" w:color="auto"/>
            <w:left w:val="none" w:sz="0" w:space="0" w:color="auto"/>
            <w:bottom w:val="none" w:sz="0" w:space="0" w:color="auto"/>
            <w:right w:val="none" w:sz="0" w:space="0" w:color="auto"/>
          </w:divBdr>
        </w:div>
        <w:div w:id="1420252310">
          <w:marLeft w:val="0"/>
          <w:marRight w:val="0"/>
          <w:marTop w:val="0"/>
          <w:marBottom w:val="0"/>
          <w:divBdr>
            <w:top w:val="none" w:sz="0" w:space="0" w:color="auto"/>
            <w:left w:val="none" w:sz="0" w:space="0" w:color="auto"/>
            <w:bottom w:val="none" w:sz="0" w:space="0" w:color="auto"/>
            <w:right w:val="none" w:sz="0" w:space="0" w:color="auto"/>
          </w:divBdr>
        </w:div>
        <w:div w:id="988365147">
          <w:marLeft w:val="0"/>
          <w:marRight w:val="0"/>
          <w:marTop w:val="0"/>
          <w:marBottom w:val="0"/>
          <w:divBdr>
            <w:top w:val="none" w:sz="0" w:space="0" w:color="auto"/>
            <w:left w:val="none" w:sz="0" w:space="0" w:color="auto"/>
            <w:bottom w:val="none" w:sz="0" w:space="0" w:color="auto"/>
            <w:right w:val="none" w:sz="0" w:space="0" w:color="auto"/>
          </w:divBdr>
        </w:div>
        <w:div w:id="1527401877">
          <w:marLeft w:val="0"/>
          <w:marRight w:val="0"/>
          <w:marTop w:val="0"/>
          <w:marBottom w:val="0"/>
          <w:divBdr>
            <w:top w:val="none" w:sz="0" w:space="0" w:color="auto"/>
            <w:left w:val="none" w:sz="0" w:space="0" w:color="auto"/>
            <w:bottom w:val="none" w:sz="0" w:space="0" w:color="auto"/>
            <w:right w:val="none" w:sz="0" w:space="0" w:color="auto"/>
          </w:divBdr>
        </w:div>
        <w:div w:id="1961106063">
          <w:marLeft w:val="0"/>
          <w:marRight w:val="0"/>
          <w:marTop w:val="0"/>
          <w:marBottom w:val="0"/>
          <w:divBdr>
            <w:top w:val="none" w:sz="0" w:space="0" w:color="auto"/>
            <w:left w:val="none" w:sz="0" w:space="0" w:color="auto"/>
            <w:bottom w:val="none" w:sz="0" w:space="0" w:color="auto"/>
            <w:right w:val="none" w:sz="0" w:space="0" w:color="auto"/>
          </w:divBdr>
        </w:div>
        <w:div w:id="1602761731">
          <w:marLeft w:val="0"/>
          <w:marRight w:val="0"/>
          <w:marTop w:val="0"/>
          <w:marBottom w:val="0"/>
          <w:divBdr>
            <w:top w:val="none" w:sz="0" w:space="0" w:color="auto"/>
            <w:left w:val="none" w:sz="0" w:space="0" w:color="auto"/>
            <w:bottom w:val="none" w:sz="0" w:space="0" w:color="auto"/>
            <w:right w:val="none" w:sz="0" w:space="0" w:color="auto"/>
          </w:divBdr>
        </w:div>
      </w:divsChild>
    </w:div>
    <w:div w:id="1612780673">
      <w:bodyDiv w:val="1"/>
      <w:marLeft w:val="0"/>
      <w:marRight w:val="0"/>
      <w:marTop w:val="0"/>
      <w:marBottom w:val="0"/>
      <w:divBdr>
        <w:top w:val="none" w:sz="0" w:space="0" w:color="auto"/>
        <w:left w:val="none" w:sz="0" w:space="0" w:color="auto"/>
        <w:bottom w:val="none" w:sz="0" w:space="0" w:color="auto"/>
        <w:right w:val="none" w:sz="0" w:space="0" w:color="auto"/>
      </w:divBdr>
      <w:divsChild>
        <w:div w:id="1387223576">
          <w:marLeft w:val="0"/>
          <w:marRight w:val="0"/>
          <w:marTop w:val="0"/>
          <w:marBottom w:val="0"/>
          <w:divBdr>
            <w:top w:val="none" w:sz="0" w:space="0" w:color="auto"/>
            <w:left w:val="none" w:sz="0" w:space="0" w:color="auto"/>
            <w:bottom w:val="none" w:sz="0" w:space="0" w:color="auto"/>
            <w:right w:val="none" w:sz="0" w:space="0" w:color="auto"/>
          </w:divBdr>
        </w:div>
      </w:divsChild>
    </w:div>
    <w:div w:id="1670669381">
      <w:bodyDiv w:val="1"/>
      <w:marLeft w:val="0"/>
      <w:marRight w:val="0"/>
      <w:marTop w:val="0"/>
      <w:marBottom w:val="0"/>
      <w:divBdr>
        <w:top w:val="none" w:sz="0" w:space="0" w:color="auto"/>
        <w:left w:val="none" w:sz="0" w:space="0" w:color="auto"/>
        <w:bottom w:val="none" w:sz="0" w:space="0" w:color="auto"/>
        <w:right w:val="none" w:sz="0" w:space="0" w:color="auto"/>
      </w:divBdr>
      <w:divsChild>
        <w:div w:id="1163014273">
          <w:marLeft w:val="0"/>
          <w:marRight w:val="0"/>
          <w:marTop w:val="0"/>
          <w:marBottom w:val="0"/>
          <w:divBdr>
            <w:top w:val="none" w:sz="0" w:space="0" w:color="auto"/>
            <w:left w:val="none" w:sz="0" w:space="0" w:color="auto"/>
            <w:bottom w:val="none" w:sz="0" w:space="0" w:color="auto"/>
            <w:right w:val="none" w:sz="0" w:space="0" w:color="auto"/>
          </w:divBdr>
        </w:div>
      </w:divsChild>
    </w:div>
    <w:div w:id="1759868587">
      <w:bodyDiv w:val="1"/>
      <w:marLeft w:val="0"/>
      <w:marRight w:val="0"/>
      <w:marTop w:val="0"/>
      <w:marBottom w:val="0"/>
      <w:divBdr>
        <w:top w:val="none" w:sz="0" w:space="0" w:color="auto"/>
        <w:left w:val="none" w:sz="0" w:space="0" w:color="auto"/>
        <w:bottom w:val="none" w:sz="0" w:space="0" w:color="auto"/>
        <w:right w:val="none" w:sz="0" w:space="0" w:color="auto"/>
      </w:divBdr>
    </w:div>
    <w:div w:id="1761873492">
      <w:bodyDiv w:val="1"/>
      <w:marLeft w:val="0"/>
      <w:marRight w:val="0"/>
      <w:marTop w:val="0"/>
      <w:marBottom w:val="0"/>
      <w:divBdr>
        <w:top w:val="none" w:sz="0" w:space="0" w:color="auto"/>
        <w:left w:val="none" w:sz="0" w:space="0" w:color="auto"/>
        <w:bottom w:val="none" w:sz="0" w:space="0" w:color="auto"/>
        <w:right w:val="none" w:sz="0" w:space="0" w:color="auto"/>
      </w:divBdr>
      <w:divsChild>
        <w:div w:id="582449135">
          <w:marLeft w:val="0"/>
          <w:marRight w:val="0"/>
          <w:marTop w:val="0"/>
          <w:marBottom w:val="0"/>
          <w:divBdr>
            <w:top w:val="none" w:sz="0" w:space="0" w:color="auto"/>
            <w:left w:val="none" w:sz="0" w:space="0" w:color="auto"/>
            <w:bottom w:val="none" w:sz="0" w:space="0" w:color="auto"/>
            <w:right w:val="none" w:sz="0" w:space="0" w:color="auto"/>
          </w:divBdr>
        </w:div>
        <w:div w:id="445005328">
          <w:marLeft w:val="0"/>
          <w:marRight w:val="0"/>
          <w:marTop w:val="0"/>
          <w:marBottom w:val="0"/>
          <w:divBdr>
            <w:top w:val="none" w:sz="0" w:space="0" w:color="auto"/>
            <w:left w:val="none" w:sz="0" w:space="0" w:color="auto"/>
            <w:bottom w:val="none" w:sz="0" w:space="0" w:color="auto"/>
            <w:right w:val="none" w:sz="0" w:space="0" w:color="auto"/>
          </w:divBdr>
        </w:div>
        <w:div w:id="1638414014">
          <w:marLeft w:val="0"/>
          <w:marRight w:val="0"/>
          <w:marTop w:val="0"/>
          <w:marBottom w:val="0"/>
          <w:divBdr>
            <w:top w:val="none" w:sz="0" w:space="0" w:color="auto"/>
            <w:left w:val="none" w:sz="0" w:space="0" w:color="auto"/>
            <w:bottom w:val="none" w:sz="0" w:space="0" w:color="auto"/>
            <w:right w:val="none" w:sz="0" w:space="0" w:color="auto"/>
          </w:divBdr>
        </w:div>
        <w:div w:id="1357080287">
          <w:marLeft w:val="0"/>
          <w:marRight w:val="0"/>
          <w:marTop w:val="0"/>
          <w:marBottom w:val="0"/>
          <w:divBdr>
            <w:top w:val="none" w:sz="0" w:space="0" w:color="auto"/>
            <w:left w:val="none" w:sz="0" w:space="0" w:color="auto"/>
            <w:bottom w:val="none" w:sz="0" w:space="0" w:color="auto"/>
            <w:right w:val="none" w:sz="0" w:space="0" w:color="auto"/>
          </w:divBdr>
        </w:div>
        <w:div w:id="1010181435">
          <w:marLeft w:val="0"/>
          <w:marRight w:val="0"/>
          <w:marTop w:val="0"/>
          <w:marBottom w:val="0"/>
          <w:divBdr>
            <w:top w:val="none" w:sz="0" w:space="0" w:color="auto"/>
            <w:left w:val="none" w:sz="0" w:space="0" w:color="auto"/>
            <w:bottom w:val="none" w:sz="0" w:space="0" w:color="auto"/>
            <w:right w:val="none" w:sz="0" w:space="0" w:color="auto"/>
          </w:divBdr>
        </w:div>
        <w:div w:id="1584030820">
          <w:marLeft w:val="0"/>
          <w:marRight w:val="0"/>
          <w:marTop w:val="0"/>
          <w:marBottom w:val="0"/>
          <w:divBdr>
            <w:top w:val="none" w:sz="0" w:space="0" w:color="auto"/>
            <w:left w:val="none" w:sz="0" w:space="0" w:color="auto"/>
            <w:bottom w:val="none" w:sz="0" w:space="0" w:color="auto"/>
            <w:right w:val="none" w:sz="0" w:space="0" w:color="auto"/>
          </w:divBdr>
        </w:div>
        <w:div w:id="1679577118">
          <w:marLeft w:val="0"/>
          <w:marRight w:val="0"/>
          <w:marTop w:val="0"/>
          <w:marBottom w:val="0"/>
          <w:divBdr>
            <w:top w:val="none" w:sz="0" w:space="0" w:color="auto"/>
            <w:left w:val="none" w:sz="0" w:space="0" w:color="auto"/>
            <w:bottom w:val="none" w:sz="0" w:space="0" w:color="auto"/>
            <w:right w:val="none" w:sz="0" w:space="0" w:color="auto"/>
          </w:divBdr>
        </w:div>
        <w:div w:id="153884623">
          <w:marLeft w:val="0"/>
          <w:marRight w:val="0"/>
          <w:marTop w:val="0"/>
          <w:marBottom w:val="0"/>
          <w:divBdr>
            <w:top w:val="none" w:sz="0" w:space="0" w:color="auto"/>
            <w:left w:val="none" w:sz="0" w:space="0" w:color="auto"/>
            <w:bottom w:val="none" w:sz="0" w:space="0" w:color="auto"/>
            <w:right w:val="none" w:sz="0" w:space="0" w:color="auto"/>
          </w:divBdr>
        </w:div>
        <w:div w:id="1938099175">
          <w:marLeft w:val="0"/>
          <w:marRight w:val="0"/>
          <w:marTop w:val="0"/>
          <w:marBottom w:val="0"/>
          <w:divBdr>
            <w:top w:val="none" w:sz="0" w:space="0" w:color="auto"/>
            <w:left w:val="none" w:sz="0" w:space="0" w:color="auto"/>
            <w:bottom w:val="none" w:sz="0" w:space="0" w:color="auto"/>
            <w:right w:val="none" w:sz="0" w:space="0" w:color="auto"/>
          </w:divBdr>
        </w:div>
        <w:div w:id="689333381">
          <w:marLeft w:val="0"/>
          <w:marRight w:val="0"/>
          <w:marTop w:val="0"/>
          <w:marBottom w:val="0"/>
          <w:divBdr>
            <w:top w:val="none" w:sz="0" w:space="0" w:color="auto"/>
            <w:left w:val="none" w:sz="0" w:space="0" w:color="auto"/>
            <w:bottom w:val="none" w:sz="0" w:space="0" w:color="auto"/>
            <w:right w:val="none" w:sz="0" w:space="0" w:color="auto"/>
          </w:divBdr>
        </w:div>
      </w:divsChild>
    </w:div>
    <w:div w:id="1805613413">
      <w:bodyDiv w:val="1"/>
      <w:marLeft w:val="0"/>
      <w:marRight w:val="0"/>
      <w:marTop w:val="0"/>
      <w:marBottom w:val="0"/>
      <w:divBdr>
        <w:top w:val="none" w:sz="0" w:space="0" w:color="auto"/>
        <w:left w:val="none" w:sz="0" w:space="0" w:color="auto"/>
        <w:bottom w:val="none" w:sz="0" w:space="0" w:color="auto"/>
        <w:right w:val="none" w:sz="0" w:space="0" w:color="auto"/>
      </w:divBdr>
      <w:divsChild>
        <w:div w:id="2092726620">
          <w:marLeft w:val="0"/>
          <w:marRight w:val="0"/>
          <w:marTop w:val="0"/>
          <w:marBottom w:val="0"/>
          <w:divBdr>
            <w:top w:val="none" w:sz="0" w:space="0" w:color="auto"/>
            <w:left w:val="none" w:sz="0" w:space="0" w:color="auto"/>
            <w:bottom w:val="none" w:sz="0" w:space="0" w:color="auto"/>
            <w:right w:val="none" w:sz="0" w:space="0" w:color="auto"/>
          </w:divBdr>
        </w:div>
      </w:divsChild>
    </w:div>
    <w:div w:id="1840146944">
      <w:bodyDiv w:val="1"/>
      <w:marLeft w:val="0"/>
      <w:marRight w:val="0"/>
      <w:marTop w:val="0"/>
      <w:marBottom w:val="0"/>
      <w:divBdr>
        <w:top w:val="none" w:sz="0" w:space="0" w:color="auto"/>
        <w:left w:val="none" w:sz="0" w:space="0" w:color="auto"/>
        <w:bottom w:val="none" w:sz="0" w:space="0" w:color="auto"/>
        <w:right w:val="none" w:sz="0" w:space="0" w:color="auto"/>
      </w:divBdr>
      <w:divsChild>
        <w:div w:id="286349703">
          <w:marLeft w:val="0"/>
          <w:marRight w:val="0"/>
          <w:marTop w:val="0"/>
          <w:marBottom w:val="0"/>
          <w:divBdr>
            <w:top w:val="none" w:sz="0" w:space="0" w:color="auto"/>
            <w:left w:val="none" w:sz="0" w:space="0" w:color="auto"/>
            <w:bottom w:val="none" w:sz="0" w:space="0" w:color="auto"/>
            <w:right w:val="none" w:sz="0" w:space="0" w:color="auto"/>
          </w:divBdr>
          <w:divsChild>
            <w:div w:id="1238829316">
              <w:marLeft w:val="0"/>
              <w:marRight w:val="0"/>
              <w:marTop w:val="0"/>
              <w:marBottom w:val="0"/>
              <w:divBdr>
                <w:top w:val="none" w:sz="0" w:space="0" w:color="auto"/>
                <w:left w:val="none" w:sz="0" w:space="0" w:color="auto"/>
                <w:bottom w:val="none" w:sz="0" w:space="0" w:color="auto"/>
                <w:right w:val="none" w:sz="0" w:space="0" w:color="auto"/>
              </w:divBdr>
            </w:div>
            <w:div w:id="1377000951">
              <w:marLeft w:val="0"/>
              <w:marRight w:val="0"/>
              <w:marTop w:val="0"/>
              <w:marBottom w:val="0"/>
              <w:divBdr>
                <w:top w:val="none" w:sz="0" w:space="0" w:color="auto"/>
                <w:left w:val="none" w:sz="0" w:space="0" w:color="auto"/>
                <w:bottom w:val="none" w:sz="0" w:space="0" w:color="auto"/>
                <w:right w:val="none" w:sz="0" w:space="0" w:color="auto"/>
              </w:divBdr>
            </w:div>
            <w:div w:id="373122266">
              <w:marLeft w:val="0"/>
              <w:marRight w:val="0"/>
              <w:marTop w:val="0"/>
              <w:marBottom w:val="0"/>
              <w:divBdr>
                <w:top w:val="none" w:sz="0" w:space="0" w:color="auto"/>
                <w:left w:val="none" w:sz="0" w:space="0" w:color="auto"/>
                <w:bottom w:val="none" w:sz="0" w:space="0" w:color="auto"/>
                <w:right w:val="none" w:sz="0" w:space="0" w:color="auto"/>
              </w:divBdr>
            </w:div>
            <w:div w:id="499779013">
              <w:marLeft w:val="0"/>
              <w:marRight w:val="0"/>
              <w:marTop w:val="0"/>
              <w:marBottom w:val="0"/>
              <w:divBdr>
                <w:top w:val="none" w:sz="0" w:space="0" w:color="auto"/>
                <w:left w:val="none" w:sz="0" w:space="0" w:color="auto"/>
                <w:bottom w:val="none" w:sz="0" w:space="0" w:color="auto"/>
                <w:right w:val="none" w:sz="0" w:space="0" w:color="auto"/>
              </w:divBdr>
            </w:div>
            <w:div w:id="1742865822">
              <w:marLeft w:val="0"/>
              <w:marRight w:val="0"/>
              <w:marTop w:val="0"/>
              <w:marBottom w:val="0"/>
              <w:divBdr>
                <w:top w:val="none" w:sz="0" w:space="0" w:color="auto"/>
                <w:left w:val="none" w:sz="0" w:space="0" w:color="auto"/>
                <w:bottom w:val="none" w:sz="0" w:space="0" w:color="auto"/>
                <w:right w:val="none" w:sz="0" w:space="0" w:color="auto"/>
              </w:divBdr>
            </w:div>
          </w:divsChild>
        </w:div>
        <w:div w:id="1131826271">
          <w:marLeft w:val="0"/>
          <w:marRight w:val="0"/>
          <w:marTop w:val="0"/>
          <w:marBottom w:val="0"/>
          <w:divBdr>
            <w:top w:val="none" w:sz="0" w:space="0" w:color="auto"/>
            <w:left w:val="none" w:sz="0" w:space="0" w:color="auto"/>
            <w:bottom w:val="none" w:sz="0" w:space="0" w:color="auto"/>
            <w:right w:val="none" w:sz="0" w:space="0" w:color="auto"/>
          </w:divBdr>
          <w:divsChild>
            <w:div w:id="1991054320">
              <w:marLeft w:val="0"/>
              <w:marRight w:val="0"/>
              <w:marTop w:val="0"/>
              <w:marBottom w:val="0"/>
              <w:divBdr>
                <w:top w:val="none" w:sz="0" w:space="0" w:color="auto"/>
                <w:left w:val="none" w:sz="0" w:space="0" w:color="auto"/>
                <w:bottom w:val="none" w:sz="0" w:space="0" w:color="auto"/>
                <w:right w:val="none" w:sz="0" w:space="0" w:color="auto"/>
              </w:divBdr>
            </w:div>
            <w:div w:id="1712925685">
              <w:marLeft w:val="0"/>
              <w:marRight w:val="0"/>
              <w:marTop w:val="0"/>
              <w:marBottom w:val="0"/>
              <w:divBdr>
                <w:top w:val="none" w:sz="0" w:space="0" w:color="auto"/>
                <w:left w:val="none" w:sz="0" w:space="0" w:color="auto"/>
                <w:bottom w:val="none" w:sz="0" w:space="0" w:color="auto"/>
                <w:right w:val="none" w:sz="0" w:space="0" w:color="auto"/>
              </w:divBdr>
            </w:div>
            <w:div w:id="1024330394">
              <w:marLeft w:val="0"/>
              <w:marRight w:val="0"/>
              <w:marTop w:val="0"/>
              <w:marBottom w:val="0"/>
              <w:divBdr>
                <w:top w:val="none" w:sz="0" w:space="0" w:color="auto"/>
                <w:left w:val="none" w:sz="0" w:space="0" w:color="auto"/>
                <w:bottom w:val="none" w:sz="0" w:space="0" w:color="auto"/>
                <w:right w:val="none" w:sz="0" w:space="0" w:color="auto"/>
              </w:divBdr>
            </w:div>
            <w:div w:id="319117800">
              <w:marLeft w:val="0"/>
              <w:marRight w:val="0"/>
              <w:marTop w:val="0"/>
              <w:marBottom w:val="0"/>
              <w:divBdr>
                <w:top w:val="none" w:sz="0" w:space="0" w:color="auto"/>
                <w:left w:val="none" w:sz="0" w:space="0" w:color="auto"/>
                <w:bottom w:val="none" w:sz="0" w:space="0" w:color="auto"/>
                <w:right w:val="none" w:sz="0" w:space="0" w:color="auto"/>
              </w:divBdr>
            </w:div>
            <w:div w:id="81613193">
              <w:marLeft w:val="0"/>
              <w:marRight w:val="0"/>
              <w:marTop w:val="0"/>
              <w:marBottom w:val="0"/>
              <w:divBdr>
                <w:top w:val="none" w:sz="0" w:space="0" w:color="auto"/>
                <w:left w:val="none" w:sz="0" w:space="0" w:color="auto"/>
                <w:bottom w:val="none" w:sz="0" w:space="0" w:color="auto"/>
                <w:right w:val="none" w:sz="0" w:space="0" w:color="auto"/>
              </w:divBdr>
            </w:div>
            <w:div w:id="8650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3578">
      <w:bodyDiv w:val="1"/>
      <w:marLeft w:val="0"/>
      <w:marRight w:val="0"/>
      <w:marTop w:val="0"/>
      <w:marBottom w:val="0"/>
      <w:divBdr>
        <w:top w:val="none" w:sz="0" w:space="0" w:color="auto"/>
        <w:left w:val="none" w:sz="0" w:space="0" w:color="auto"/>
        <w:bottom w:val="none" w:sz="0" w:space="0" w:color="auto"/>
        <w:right w:val="none" w:sz="0" w:space="0" w:color="auto"/>
      </w:divBdr>
      <w:divsChild>
        <w:div w:id="875192950">
          <w:marLeft w:val="0"/>
          <w:marRight w:val="0"/>
          <w:marTop w:val="0"/>
          <w:marBottom w:val="0"/>
          <w:divBdr>
            <w:top w:val="none" w:sz="0" w:space="0" w:color="auto"/>
            <w:left w:val="none" w:sz="0" w:space="0" w:color="auto"/>
            <w:bottom w:val="none" w:sz="0" w:space="0" w:color="auto"/>
            <w:right w:val="none" w:sz="0" w:space="0" w:color="auto"/>
          </w:divBdr>
        </w:div>
      </w:divsChild>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sChild>
        <w:div w:id="1181625000">
          <w:marLeft w:val="0"/>
          <w:marRight w:val="0"/>
          <w:marTop w:val="0"/>
          <w:marBottom w:val="0"/>
          <w:divBdr>
            <w:top w:val="none" w:sz="0" w:space="0" w:color="auto"/>
            <w:left w:val="none" w:sz="0" w:space="0" w:color="auto"/>
            <w:bottom w:val="none" w:sz="0" w:space="0" w:color="auto"/>
            <w:right w:val="none" w:sz="0" w:space="0" w:color="auto"/>
          </w:divBdr>
        </w:div>
      </w:divsChild>
    </w:div>
    <w:div w:id="2003926394">
      <w:bodyDiv w:val="1"/>
      <w:marLeft w:val="0"/>
      <w:marRight w:val="0"/>
      <w:marTop w:val="0"/>
      <w:marBottom w:val="0"/>
      <w:divBdr>
        <w:top w:val="none" w:sz="0" w:space="0" w:color="auto"/>
        <w:left w:val="none" w:sz="0" w:space="0" w:color="auto"/>
        <w:bottom w:val="none" w:sz="0" w:space="0" w:color="auto"/>
        <w:right w:val="none" w:sz="0" w:space="0" w:color="auto"/>
      </w:divBdr>
      <w:divsChild>
        <w:div w:id="986127630">
          <w:marLeft w:val="0"/>
          <w:marRight w:val="0"/>
          <w:marTop w:val="0"/>
          <w:marBottom w:val="0"/>
          <w:divBdr>
            <w:top w:val="none" w:sz="0" w:space="0" w:color="auto"/>
            <w:left w:val="none" w:sz="0" w:space="0" w:color="auto"/>
            <w:bottom w:val="none" w:sz="0" w:space="0" w:color="auto"/>
            <w:right w:val="none" w:sz="0" w:space="0" w:color="auto"/>
          </w:divBdr>
          <w:divsChild>
            <w:div w:id="311563535">
              <w:marLeft w:val="0"/>
              <w:marRight w:val="0"/>
              <w:marTop w:val="0"/>
              <w:marBottom w:val="0"/>
              <w:divBdr>
                <w:top w:val="none" w:sz="0" w:space="0" w:color="auto"/>
                <w:left w:val="none" w:sz="0" w:space="0" w:color="auto"/>
                <w:bottom w:val="none" w:sz="0" w:space="0" w:color="auto"/>
                <w:right w:val="none" w:sz="0" w:space="0" w:color="auto"/>
              </w:divBdr>
            </w:div>
            <w:div w:id="1165048984">
              <w:marLeft w:val="0"/>
              <w:marRight w:val="0"/>
              <w:marTop w:val="0"/>
              <w:marBottom w:val="0"/>
              <w:divBdr>
                <w:top w:val="none" w:sz="0" w:space="0" w:color="auto"/>
                <w:left w:val="none" w:sz="0" w:space="0" w:color="auto"/>
                <w:bottom w:val="none" w:sz="0" w:space="0" w:color="auto"/>
                <w:right w:val="none" w:sz="0" w:space="0" w:color="auto"/>
              </w:divBdr>
            </w:div>
            <w:div w:id="1633096526">
              <w:marLeft w:val="0"/>
              <w:marRight w:val="0"/>
              <w:marTop w:val="0"/>
              <w:marBottom w:val="0"/>
              <w:divBdr>
                <w:top w:val="none" w:sz="0" w:space="0" w:color="auto"/>
                <w:left w:val="none" w:sz="0" w:space="0" w:color="auto"/>
                <w:bottom w:val="none" w:sz="0" w:space="0" w:color="auto"/>
                <w:right w:val="none" w:sz="0" w:space="0" w:color="auto"/>
              </w:divBdr>
            </w:div>
            <w:div w:id="732968855">
              <w:marLeft w:val="0"/>
              <w:marRight w:val="0"/>
              <w:marTop w:val="0"/>
              <w:marBottom w:val="0"/>
              <w:divBdr>
                <w:top w:val="none" w:sz="0" w:space="0" w:color="auto"/>
                <w:left w:val="none" w:sz="0" w:space="0" w:color="auto"/>
                <w:bottom w:val="none" w:sz="0" w:space="0" w:color="auto"/>
                <w:right w:val="none" w:sz="0" w:space="0" w:color="auto"/>
              </w:divBdr>
            </w:div>
            <w:div w:id="575625747">
              <w:marLeft w:val="0"/>
              <w:marRight w:val="0"/>
              <w:marTop w:val="0"/>
              <w:marBottom w:val="0"/>
              <w:divBdr>
                <w:top w:val="none" w:sz="0" w:space="0" w:color="auto"/>
                <w:left w:val="none" w:sz="0" w:space="0" w:color="auto"/>
                <w:bottom w:val="none" w:sz="0" w:space="0" w:color="auto"/>
                <w:right w:val="none" w:sz="0" w:space="0" w:color="auto"/>
              </w:divBdr>
            </w:div>
            <w:div w:id="1142893049">
              <w:marLeft w:val="0"/>
              <w:marRight w:val="0"/>
              <w:marTop w:val="0"/>
              <w:marBottom w:val="0"/>
              <w:divBdr>
                <w:top w:val="none" w:sz="0" w:space="0" w:color="auto"/>
                <w:left w:val="none" w:sz="0" w:space="0" w:color="auto"/>
                <w:bottom w:val="none" w:sz="0" w:space="0" w:color="auto"/>
                <w:right w:val="none" w:sz="0" w:space="0" w:color="auto"/>
              </w:divBdr>
            </w:div>
            <w:div w:id="1007749055">
              <w:marLeft w:val="0"/>
              <w:marRight w:val="0"/>
              <w:marTop w:val="0"/>
              <w:marBottom w:val="0"/>
              <w:divBdr>
                <w:top w:val="none" w:sz="0" w:space="0" w:color="auto"/>
                <w:left w:val="none" w:sz="0" w:space="0" w:color="auto"/>
                <w:bottom w:val="none" w:sz="0" w:space="0" w:color="auto"/>
                <w:right w:val="none" w:sz="0" w:space="0" w:color="auto"/>
              </w:divBdr>
            </w:div>
            <w:div w:id="1414205165">
              <w:marLeft w:val="0"/>
              <w:marRight w:val="0"/>
              <w:marTop w:val="0"/>
              <w:marBottom w:val="0"/>
              <w:divBdr>
                <w:top w:val="none" w:sz="0" w:space="0" w:color="auto"/>
                <w:left w:val="none" w:sz="0" w:space="0" w:color="auto"/>
                <w:bottom w:val="none" w:sz="0" w:space="0" w:color="auto"/>
                <w:right w:val="none" w:sz="0" w:space="0" w:color="auto"/>
              </w:divBdr>
            </w:div>
            <w:div w:id="1482773705">
              <w:marLeft w:val="0"/>
              <w:marRight w:val="0"/>
              <w:marTop w:val="0"/>
              <w:marBottom w:val="0"/>
              <w:divBdr>
                <w:top w:val="none" w:sz="0" w:space="0" w:color="auto"/>
                <w:left w:val="none" w:sz="0" w:space="0" w:color="auto"/>
                <w:bottom w:val="none" w:sz="0" w:space="0" w:color="auto"/>
                <w:right w:val="none" w:sz="0" w:space="0" w:color="auto"/>
              </w:divBdr>
            </w:div>
            <w:div w:id="1319336156">
              <w:marLeft w:val="0"/>
              <w:marRight w:val="0"/>
              <w:marTop w:val="0"/>
              <w:marBottom w:val="0"/>
              <w:divBdr>
                <w:top w:val="none" w:sz="0" w:space="0" w:color="auto"/>
                <w:left w:val="none" w:sz="0" w:space="0" w:color="auto"/>
                <w:bottom w:val="none" w:sz="0" w:space="0" w:color="auto"/>
                <w:right w:val="none" w:sz="0" w:space="0" w:color="auto"/>
              </w:divBdr>
            </w:div>
            <w:div w:id="1883904257">
              <w:marLeft w:val="0"/>
              <w:marRight w:val="0"/>
              <w:marTop w:val="0"/>
              <w:marBottom w:val="0"/>
              <w:divBdr>
                <w:top w:val="none" w:sz="0" w:space="0" w:color="auto"/>
                <w:left w:val="none" w:sz="0" w:space="0" w:color="auto"/>
                <w:bottom w:val="none" w:sz="0" w:space="0" w:color="auto"/>
                <w:right w:val="none" w:sz="0" w:space="0" w:color="auto"/>
              </w:divBdr>
            </w:div>
          </w:divsChild>
        </w:div>
        <w:div w:id="1149833157">
          <w:marLeft w:val="0"/>
          <w:marRight w:val="0"/>
          <w:marTop w:val="0"/>
          <w:marBottom w:val="0"/>
          <w:divBdr>
            <w:top w:val="none" w:sz="0" w:space="0" w:color="auto"/>
            <w:left w:val="none" w:sz="0" w:space="0" w:color="auto"/>
            <w:bottom w:val="none" w:sz="0" w:space="0" w:color="auto"/>
            <w:right w:val="none" w:sz="0" w:space="0" w:color="auto"/>
          </w:divBdr>
        </w:div>
      </w:divsChild>
    </w:div>
    <w:div w:id="2005156824">
      <w:bodyDiv w:val="1"/>
      <w:marLeft w:val="0"/>
      <w:marRight w:val="0"/>
      <w:marTop w:val="0"/>
      <w:marBottom w:val="0"/>
      <w:divBdr>
        <w:top w:val="none" w:sz="0" w:space="0" w:color="auto"/>
        <w:left w:val="none" w:sz="0" w:space="0" w:color="auto"/>
        <w:bottom w:val="none" w:sz="0" w:space="0" w:color="auto"/>
        <w:right w:val="none" w:sz="0" w:space="0" w:color="auto"/>
      </w:divBdr>
      <w:divsChild>
        <w:div w:id="2137525642">
          <w:marLeft w:val="0"/>
          <w:marRight w:val="0"/>
          <w:marTop w:val="0"/>
          <w:marBottom w:val="0"/>
          <w:divBdr>
            <w:top w:val="none" w:sz="0" w:space="0" w:color="auto"/>
            <w:left w:val="none" w:sz="0" w:space="0" w:color="auto"/>
            <w:bottom w:val="none" w:sz="0" w:space="0" w:color="auto"/>
            <w:right w:val="none" w:sz="0" w:space="0" w:color="auto"/>
          </w:divBdr>
        </w:div>
        <w:div w:id="995107125">
          <w:marLeft w:val="0"/>
          <w:marRight w:val="0"/>
          <w:marTop w:val="0"/>
          <w:marBottom w:val="0"/>
          <w:divBdr>
            <w:top w:val="none" w:sz="0" w:space="0" w:color="auto"/>
            <w:left w:val="none" w:sz="0" w:space="0" w:color="auto"/>
            <w:bottom w:val="none" w:sz="0" w:space="0" w:color="auto"/>
            <w:right w:val="none" w:sz="0" w:space="0" w:color="auto"/>
          </w:divBdr>
        </w:div>
        <w:div w:id="48578582">
          <w:marLeft w:val="0"/>
          <w:marRight w:val="0"/>
          <w:marTop w:val="0"/>
          <w:marBottom w:val="0"/>
          <w:divBdr>
            <w:top w:val="none" w:sz="0" w:space="0" w:color="auto"/>
            <w:left w:val="none" w:sz="0" w:space="0" w:color="auto"/>
            <w:bottom w:val="none" w:sz="0" w:space="0" w:color="auto"/>
            <w:right w:val="none" w:sz="0" w:space="0" w:color="auto"/>
          </w:divBdr>
        </w:div>
        <w:div w:id="591398638">
          <w:marLeft w:val="0"/>
          <w:marRight w:val="0"/>
          <w:marTop w:val="0"/>
          <w:marBottom w:val="0"/>
          <w:divBdr>
            <w:top w:val="none" w:sz="0" w:space="0" w:color="auto"/>
            <w:left w:val="none" w:sz="0" w:space="0" w:color="auto"/>
            <w:bottom w:val="none" w:sz="0" w:space="0" w:color="auto"/>
            <w:right w:val="none" w:sz="0" w:space="0" w:color="auto"/>
          </w:divBdr>
        </w:div>
        <w:div w:id="142088874">
          <w:marLeft w:val="0"/>
          <w:marRight w:val="0"/>
          <w:marTop w:val="0"/>
          <w:marBottom w:val="0"/>
          <w:divBdr>
            <w:top w:val="none" w:sz="0" w:space="0" w:color="auto"/>
            <w:left w:val="none" w:sz="0" w:space="0" w:color="auto"/>
            <w:bottom w:val="none" w:sz="0" w:space="0" w:color="auto"/>
            <w:right w:val="none" w:sz="0" w:space="0" w:color="auto"/>
          </w:divBdr>
        </w:div>
      </w:divsChild>
    </w:div>
    <w:div w:id="2061854183">
      <w:bodyDiv w:val="1"/>
      <w:marLeft w:val="0"/>
      <w:marRight w:val="0"/>
      <w:marTop w:val="0"/>
      <w:marBottom w:val="0"/>
      <w:divBdr>
        <w:top w:val="none" w:sz="0" w:space="0" w:color="auto"/>
        <w:left w:val="none" w:sz="0" w:space="0" w:color="auto"/>
        <w:bottom w:val="none" w:sz="0" w:space="0" w:color="auto"/>
        <w:right w:val="none" w:sz="0" w:space="0" w:color="auto"/>
      </w:divBdr>
      <w:divsChild>
        <w:div w:id="606743288">
          <w:marLeft w:val="0"/>
          <w:marRight w:val="0"/>
          <w:marTop w:val="0"/>
          <w:marBottom w:val="0"/>
          <w:divBdr>
            <w:top w:val="none" w:sz="0" w:space="0" w:color="auto"/>
            <w:left w:val="none" w:sz="0" w:space="0" w:color="auto"/>
            <w:bottom w:val="none" w:sz="0" w:space="0" w:color="auto"/>
            <w:right w:val="none" w:sz="0" w:space="0" w:color="auto"/>
          </w:divBdr>
        </w:div>
      </w:divsChild>
    </w:div>
    <w:div w:id="2136944682">
      <w:bodyDiv w:val="1"/>
      <w:marLeft w:val="0"/>
      <w:marRight w:val="0"/>
      <w:marTop w:val="0"/>
      <w:marBottom w:val="0"/>
      <w:divBdr>
        <w:top w:val="none" w:sz="0" w:space="0" w:color="auto"/>
        <w:left w:val="none" w:sz="0" w:space="0" w:color="auto"/>
        <w:bottom w:val="none" w:sz="0" w:space="0" w:color="auto"/>
        <w:right w:val="none" w:sz="0" w:space="0" w:color="auto"/>
      </w:divBdr>
      <w:divsChild>
        <w:div w:id="1327516906">
          <w:marLeft w:val="0"/>
          <w:marRight w:val="0"/>
          <w:marTop w:val="0"/>
          <w:marBottom w:val="0"/>
          <w:divBdr>
            <w:top w:val="none" w:sz="0" w:space="0" w:color="auto"/>
            <w:left w:val="none" w:sz="0" w:space="0" w:color="auto"/>
            <w:bottom w:val="none" w:sz="0" w:space="0" w:color="auto"/>
            <w:right w:val="none" w:sz="0" w:space="0" w:color="auto"/>
          </w:divBdr>
        </w:div>
        <w:div w:id="221448202">
          <w:marLeft w:val="0"/>
          <w:marRight w:val="0"/>
          <w:marTop w:val="0"/>
          <w:marBottom w:val="0"/>
          <w:divBdr>
            <w:top w:val="none" w:sz="0" w:space="0" w:color="auto"/>
            <w:left w:val="none" w:sz="0" w:space="0" w:color="auto"/>
            <w:bottom w:val="none" w:sz="0" w:space="0" w:color="auto"/>
            <w:right w:val="none" w:sz="0" w:space="0" w:color="auto"/>
          </w:divBdr>
          <w:divsChild>
            <w:div w:id="1946110216">
              <w:marLeft w:val="0"/>
              <w:marRight w:val="0"/>
              <w:marTop w:val="0"/>
              <w:marBottom w:val="0"/>
              <w:divBdr>
                <w:top w:val="none" w:sz="0" w:space="0" w:color="auto"/>
                <w:left w:val="none" w:sz="0" w:space="0" w:color="auto"/>
                <w:bottom w:val="none" w:sz="0" w:space="0" w:color="auto"/>
                <w:right w:val="none" w:sz="0" w:space="0" w:color="auto"/>
              </w:divBdr>
            </w:div>
            <w:div w:id="1826357283">
              <w:marLeft w:val="0"/>
              <w:marRight w:val="0"/>
              <w:marTop w:val="0"/>
              <w:marBottom w:val="0"/>
              <w:divBdr>
                <w:top w:val="none" w:sz="0" w:space="0" w:color="auto"/>
                <w:left w:val="none" w:sz="0" w:space="0" w:color="auto"/>
                <w:bottom w:val="none" w:sz="0" w:space="0" w:color="auto"/>
                <w:right w:val="none" w:sz="0" w:space="0" w:color="auto"/>
              </w:divBdr>
            </w:div>
            <w:div w:id="284963878">
              <w:marLeft w:val="0"/>
              <w:marRight w:val="0"/>
              <w:marTop w:val="0"/>
              <w:marBottom w:val="0"/>
              <w:divBdr>
                <w:top w:val="none" w:sz="0" w:space="0" w:color="auto"/>
                <w:left w:val="none" w:sz="0" w:space="0" w:color="auto"/>
                <w:bottom w:val="none" w:sz="0" w:space="0" w:color="auto"/>
                <w:right w:val="none" w:sz="0" w:space="0" w:color="auto"/>
              </w:divBdr>
            </w:div>
            <w:div w:id="980580561">
              <w:marLeft w:val="0"/>
              <w:marRight w:val="0"/>
              <w:marTop w:val="0"/>
              <w:marBottom w:val="0"/>
              <w:divBdr>
                <w:top w:val="none" w:sz="0" w:space="0" w:color="auto"/>
                <w:left w:val="none" w:sz="0" w:space="0" w:color="auto"/>
                <w:bottom w:val="none" w:sz="0" w:space="0" w:color="auto"/>
                <w:right w:val="none" w:sz="0" w:space="0" w:color="auto"/>
              </w:divBdr>
            </w:div>
            <w:div w:id="277419592">
              <w:marLeft w:val="0"/>
              <w:marRight w:val="0"/>
              <w:marTop w:val="0"/>
              <w:marBottom w:val="0"/>
              <w:divBdr>
                <w:top w:val="none" w:sz="0" w:space="0" w:color="auto"/>
                <w:left w:val="none" w:sz="0" w:space="0" w:color="auto"/>
                <w:bottom w:val="none" w:sz="0" w:space="0" w:color="auto"/>
                <w:right w:val="none" w:sz="0" w:space="0" w:color="auto"/>
              </w:divBdr>
            </w:div>
            <w:div w:id="271478730">
              <w:marLeft w:val="0"/>
              <w:marRight w:val="0"/>
              <w:marTop w:val="0"/>
              <w:marBottom w:val="0"/>
              <w:divBdr>
                <w:top w:val="none" w:sz="0" w:space="0" w:color="auto"/>
                <w:left w:val="none" w:sz="0" w:space="0" w:color="auto"/>
                <w:bottom w:val="none" w:sz="0" w:space="0" w:color="auto"/>
                <w:right w:val="none" w:sz="0" w:space="0" w:color="auto"/>
              </w:divBdr>
            </w:div>
            <w:div w:id="916478050">
              <w:marLeft w:val="0"/>
              <w:marRight w:val="0"/>
              <w:marTop w:val="0"/>
              <w:marBottom w:val="0"/>
              <w:divBdr>
                <w:top w:val="none" w:sz="0" w:space="0" w:color="auto"/>
                <w:left w:val="none" w:sz="0" w:space="0" w:color="auto"/>
                <w:bottom w:val="none" w:sz="0" w:space="0" w:color="auto"/>
                <w:right w:val="none" w:sz="0" w:space="0" w:color="auto"/>
              </w:divBdr>
            </w:div>
            <w:div w:id="12938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rkha.org.uk/contact/"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ustomer.services@arkha.org.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arkha.org.uk/about-us/"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rkha.org.uk/media/vycntivu/customer-cctv-guide-website-design-1.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4fd522-4c6c-4705-9904-9019119a00c3">
      <Terms xmlns="http://schemas.microsoft.com/office/infopath/2007/PartnerControls"/>
    </lcf76f155ced4ddcb4097134ff3c332f>
    <TaxCatchAll xmlns="efd8fe54-1cb9-482e-b6a7-d12372b92c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F17552442974895ED98F8612F7163" ma:contentTypeVersion="13" ma:contentTypeDescription="Create a new document." ma:contentTypeScope="" ma:versionID="836eda421a7bd73a7d71a8a2cb3ac719">
  <xsd:schema xmlns:xsd="http://www.w3.org/2001/XMLSchema" xmlns:xs="http://www.w3.org/2001/XMLSchema" xmlns:p="http://schemas.microsoft.com/office/2006/metadata/properties" xmlns:ns2="1c4fd522-4c6c-4705-9904-9019119a00c3" xmlns:ns3="efd8fe54-1cb9-482e-b6a7-d12372b92c62" targetNamespace="http://schemas.microsoft.com/office/2006/metadata/properties" ma:root="true" ma:fieldsID="ea2e71d9a6286f59d19ca5bfdf374214" ns2:_="" ns3:_="">
    <xsd:import namespace="1c4fd522-4c6c-4705-9904-9019119a00c3"/>
    <xsd:import namespace="efd8fe54-1cb9-482e-b6a7-d12372b92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d522-4c6c-4705-9904-9019119a0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22b93a9-6d3c-4850-9cad-875cccbaa3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8fe54-1cb9-482e-b6a7-d12372b92c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db510b-1705-4a2c-83c3-5a2ad68a42b3}" ma:internalName="TaxCatchAll" ma:showField="CatchAllData" ma:web="efd8fe54-1cb9-482e-b6a7-d12372b92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5D92E-2936-4075-A04F-9EC633259A03}">
  <ds:schemaRefs>
    <ds:schemaRef ds:uri="http://schemas.openxmlformats.org/officeDocument/2006/bibliography"/>
  </ds:schemaRefs>
</ds:datastoreItem>
</file>

<file path=customXml/itemProps2.xml><?xml version="1.0" encoding="utf-8"?>
<ds:datastoreItem xmlns:ds="http://schemas.openxmlformats.org/officeDocument/2006/customXml" ds:itemID="{B65F84D1-D0F3-4C9B-8483-30E84D5D9EA1}">
  <ds:schemaRefs>
    <ds:schemaRef ds:uri="http://schemas.microsoft.com/office/2006/metadata/properties"/>
    <ds:schemaRef ds:uri="http://schemas.microsoft.com/office/infopath/2007/PartnerControls"/>
    <ds:schemaRef ds:uri="1c4fd522-4c6c-4705-9904-9019119a00c3"/>
    <ds:schemaRef ds:uri="efd8fe54-1cb9-482e-b6a7-d12372b92c62"/>
  </ds:schemaRefs>
</ds:datastoreItem>
</file>

<file path=customXml/itemProps3.xml><?xml version="1.0" encoding="utf-8"?>
<ds:datastoreItem xmlns:ds="http://schemas.openxmlformats.org/officeDocument/2006/customXml" ds:itemID="{FF9CF1C5-D3C6-41E7-B639-B49B4AA4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d522-4c6c-4705-9904-9019119a00c3"/>
    <ds:schemaRef ds:uri="efd8fe54-1cb9-482e-b6a7-d12372b92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A5CC9-B5CC-4198-940B-1488539281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Ark Housing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csheridan</dc:creator>
  <keywords/>
  <lastModifiedBy>Michaela Loughlin</lastModifiedBy>
  <revision>3</revision>
  <lastPrinted>2018-06-11T09:37:00.0000000Z</lastPrinted>
  <dcterms:created xsi:type="dcterms:W3CDTF">2026-06-15T10:37:00.0000000Z</dcterms:created>
  <dcterms:modified xsi:type="dcterms:W3CDTF">2026-06-15T10:53:12.7472692Z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0x01010092FF17552442974895ED98F8612F7163</vt:lpwstr>
  </property>
</Properties>
</file>